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831D1" w14:textId="77777777" w:rsidR="00954776" w:rsidRDefault="00954776" w:rsidP="00954776">
      <w:pPr>
        <w:jc w:val="center"/>
      </w:pPr>
    </w:p>
    <w:p w14:paraId="3E9BD83F" w14:textId="77777777" w:rsidR="00954776" w:rsidRDefault="00954776" w:rsidP="00954776">
      <w:pPr>
        <w:jc w:val="center"/>
      </w:pPr>
    </w:p>
    <w:p w14:paraId="7BC3C100" w14:textId="2A8D7217" w:rsidR="00954776" w:rsidRDefault="00954776" w:rsidP="00954776">
      <w:pPr>
        <w:jc w:val="center"/>
        <w:rPr>
          <w:rFonts w:ascii="Arial" w:hAnsi="Arial" w:cs="Arial"/>
          <w:b/>
          <w:bCs/>
          <w:sz w:val="32"/>
          <w:szCs w:val="32"/>
        </w:rPr>
      </w:pPr>
      <w:r>
        <w:rPr>
          <w:rFonts w:ascii="Arial" w:hAnsi="Arial" w:cs="Arial"/>
          <w:b/>
          <w:bCs/>
          <w:sz w:val="32"/>
          <w:szCs w:val="32"/>
        </w:rPr>
        <w:t xml:space="preserve">RESULTS OF THE </w:t>
      </w:r>
      <w:r w:rsidR="001336BE">
        <w:rPr>
          <w:rFonts w:ascii="Arial" w:hAnsi="Arial" w:cs="Arial"/>
          <w:b/>
          <w:bCs/>
          <w:sz w:val="32"/>
          <w:szCs w:val="32"/>
        </w:rPr>
        <w:t>FEBRUARY</w:t>
      </w:r>
      <w:r w:rsidR="00C96706">
        <w:rPr>
          <w:rFonts w:ascii="Arial" w:hAnsi="Arial" w:cs="Arial"/>
          <w:b/>
          <w:bCs/>
          <w:sz w:val="32"/>
          <w:szCs w:val="32"/>
        </w:rPr>
        <w:t xml:space="preserve"> 2024</w:t>
      </w:r>
      <w:r>
        <w:rPr>
          <w:rFonts w:ascii="Arial" w:hAnsi="Arial" w:cs="Arial"/>
          <w:b/>
          <w:bCs/>
          <w:sz w:val="32"/>
          <w:szCs w:val="32"/>
        </w:rPr>
        <w:t xml:space="preserve"> FRIENDS AND FAMILY TEST FOR THE MASHARANI PRACTICE</w:t>
      </w:r>
    </w:p>
    <w:p w14:paraId="1FD00E38" w14:textId="77777777" w:rsidR="00954776" w:rsidRDefault="00954776" w:rsidP="00954776">
      <w:pPr>
        <w:jc w:val="center"/>
      </w:pPr>
    </w:p>
    <w:p w14:paraId="0BBE3F82" w14:textId="77777777" w:rsidR="00954776" w:rsidRDefault="00954776" w:rsidP="00954776">
      <w:pPr>
        <w:jc w:val="center"/>
      </w:pPr>
    </w:p>
    <w:p w14:paraId="1C970471" w14:textId="30F40792" w:rsidR="00954776" w:rsidRDefault="00954776" w:rsidP="00954776">
      <w:pPr>
        <w:jc w:val="center"/>
        <w:rPr>
          <w:rFonts w:ascii="Arial" w:hAnsi="Arial" w:cs="Arial"/>
          <w:sz w:val="32"/>
          <w:szCs w:val="32"/>
        </w:rPr>
      </w:pPr>
      <w:r>
        <w:rPr>
          <w:rFonts w:ascii="Arial" w:hAnsi="Arial" w:cs="Arial"/>
          <w:sz w:val="32"/>
          <w:szCs w:val="32"/>
        </w:rPr>
        <w:t xml:space="preserve">We had </w:t>
      </w:r>
      <w:r w:rsidR="001336BE">
        <w:rPr>
          <w:rFonts w:ascii="Arial" w:hAnsi="Arial" w:cs="Arial"/>
          <w:sz w:val="32"/>
          <w:szCs w:val="32"/>
        </w:rPr>
        <w:t>44</w:t>
      </w:r>
      <w:r>
        <w:rPr>
          <w:rFonts w:ascii="Arial" w:hAnsi="Arial" w:cs="Arial"/>
          <w:sz w:val="32"/>
          <w:szCs w:val="32"/>
        </w:rPr>
        <w:t xml:space="preserve"> patients respond in </w:t>
      </w:r>
      <w:r w:rsidR="001336BE">
        <w:rPr>
          <w:rFonts w:ascii="Arial" w:hAnsi="Arial" w:cs="Arial"/>
          <w:sz w:val="32"/>
          <w:szCs w:val="32"/>
        </w:rPr>
        <w:t>February</w:t>
      </w:r>
      <w:r w:rsidR="00C96706">
        <w:rPr>
          <w:rFonts w:ascii="Arial" w:hAnsi="Arial" w:cs="Arial"/>
          <w:sz w:val="32"/>
          <w:szCs w:val="32"/>
        </w:rPr>
        <w:t xml:space="preserve"> 2024</w:t>
      </w:r>
      <w:r>
        <w:rPr>
          <w:rFonts w:ascii="Arial" w:hAnsi="Arial" w:cs="Arial"/>
          <w:sz w:val="32"/>
          <w:szCs w:val="32"/>
        </w:rPr>
        <w:t xml:space="preserve"> to our Friends and Family Test question of “How likely are you to recommend our GP practice to friends &amp; family if they needed similar care or treatment?</w:t>
      </w:r>
    </w:p>
    <w:p w14:paraId="68922EF3" w14:textId="77777777" w:rsidR="00954776" w:rsidRDefault="00954776" w:rsidP="00954776">
      <w:pPr>
        <w:jc w:val="center"/>
      </w:pPr>
    </w:p>
    <w:p w14:paraId="4B20208E" w14:textId="77777777" w:rsidR="00954776" w:rsidRDefault="00954776" w:rsidP="00954776">
      <w:pPr>
        <w:jc w:val="center"/>
      </w:pPr>
    </w:p>
    <w:p w14:paraId="2A8DC03A" w14:textId="77777777" w:rsidR="00954776" w:rsidRDefault="00954776" w:rsidP="00954776">
      <w:pPr>
        <w:jc w:val="left"/>
        <w:rPr>
          <w:rFonts w:ascii="Arial" w:hAnsi="Arial" w:cs="Arial"/>
          <w:sz w:val="24"/>
          <w:szCs w:val="24"/>
        </w:rPr>
      </w:pPr>
      <w:r>
        <w:rPr>
          <w:rFonts w:ascii="Arial" w:hAnsi="Arial" w:cs="Arial"/>
          <w:sz w:val="24"/>
          <w:szCs w:val="24"/>
        </w:rPr>
        <w:t>They gave us these responses:</w:t>
      </w:r>
    </w:p>
    <w:p w14:paraId="1B144657" w14:textId="77777777" w:rsidR="00954776" w:rsidRDefault="00954776" w:rsidP="00954776">
      <w:pPr>
        <w:jc w:val="left"/>
        <w:rPr>
          <w:rFonts w:ascii="Arial" w:hAnsi="Arial" w:cs="Arial"/>
          <w:sz w:val="24"/>
          <w:szCs w:val="24"/>
        </w:rPr>
      </w:pPr>
    </w:p>
    <w:tbl>
      <w:tblPr>
        <w:tblStyle w:val="TableGrid"/>
        <w:tblW w:w="0" w:type="auto"/>
        <w:tblInd w:w="-5" w:type="dxa"/>
        <w:tblLook w:val="04A0" w:firstRow="1" w:lastRow="0" w:firstColumn="1" w:lastColumn="0" w:noHBand="0" w:noVBand="1"/>
      </w:tblPr>
      <w:tblGrid>
        <w:gridCol w:w="4508"/>
        <w:gridCol w:w="4508"/>
      </w:tblGrid>
      <w:tr w:rsidR="00954776" w14:paraId="18F49DC9" w14:textId="77777777" w:rsidTr="00954776">
        <w:tc>
          <w:tcPr>
            <w:tcW w:w="4508" w:type="dxa"/>
            <w:tcBorders>
              <w:top w:val="single" w:sz="4" w:space="0" w:color="auto"/>
              <w:left w:val="single" w:sz="4" w:space="0" w:color="auto"/>
              <w:bottom w:val="single" w:sz="4" w:space="0" w:color="auto"/>
              <w:right w:val="single" w:sz="4" w:space="0" w:color="auto"/>
            </w:tcBorders>
            <w:hideMark/>
          </w:tcPr>
          <w:p w14:paraId="73DB4634" w14:textId="77777777" w:rsidR="00954776" w:rsidRDefault="00954776">
            <w:pPr>
              <w:jc w:val="center"/>
              <w:rPr>
                <w:rFonts w:ascii="Arial" w:hAnsi="Arial" w:cs="Arial"/>
                <w:sz w:val="24"/>
                <w:szCs w:val="24"/>
              </w:rPr>
            </w:pPr>
            <w:r>
              <w:rPr>
                <w:rFonts w:ascii="Arial" w:hAnsi="Arial" w:cs="Arial"/>
                <w:sz w:val="24"/>
                <w:szCs w:val="24"/>
              </w:rPr>
              <w:t>Very Likely to recommend</w:t>
            </w:r>
          </w:p>
        </w:tc>
        <w:tc>
          <w:tcPr>
            <w:tcW w:w="4508" w:type="dxa"/>
            <w:tcBorders>
              <w:top w:val="single" w:sz="4" w:space="0" w:color="auto"/>
              <w:left w:val="single" w:sz="4" w:space="0" w:color="auto"/>
              <w:bottom w:val="single" w:sz="4" w:space="0" w:color="auto"/>
              <w:right w:val="single" w:sz="4" w:space="0" w:color="auto"/>
            </w:tcBorders>
            <w:hideMark/>
          </w:tcPr>
          <w:p w14:paraId="3E21277C" w14:textId="7A0F4363" w:rsidR="005D67DB" w:rsidRDefault="001336BE">
            <w:pPr>
              <w:jc w:val="center"/>
              <w:rPr>
                <w:rFonts w:ascii="Arial" w:hAnsi="Arial" w:cs="Arial"/>
                <w:sz w:val="24"/>
                <w:szCs w:val="24"/>
              </w:rPr>
            </w:pPr>
            <w:r>
              <w:rPr>
                <w:rFonts w:ascii="Arial" w:hAnsi="Arial" w:cs="Arial"/>
                <w:sz w:val="24"/>
                <w:szCs w:val="24"/>
              </w:rPr>
              <w:t>34</w:t>
            </w:r>
          </w:p>
        </w:tc>
      </w:tr>
      <w:tr w:rsidR="00954776" w14:paraId="10C6DFA8" w14:textId="77777777" w:rsidTr="00954776">
        <w:tc>
          <w:tcPr>
            <w:tcW w:w="4508" w:type="dxa"/>
            <w:tcBorders>
              <w:top w:val="single" w:sz="4" w:space="0" w:color="auto"/>
              <w:left w:val="single" w:sz="4" w:space="0" w:color="auto"/>
              <w:bottom w:val="single" w:sz="4" w:space="0" w:color="auto"/>
              <w:right w:val="single" w:sz="4" w:space="0" w:color="auto"/>
            </w:tcBorders>
            <w:hideMark/>
          </w:tcPr>
          <w:p w14:paraId="7B55E469" w14:textId="77777777" w:rsidR="00954776" w:rsidRDefault="00954776">
            <w:pPr>
              <w:jc w:val="center"/>
              <w:rPr>
                <w:rFonts w:ascii="Arial" w:hAnsi="Arial" w:cs="Arial"/>
                <w:sz w:val="24"/>
                <w:szCs w:val="24"/>
              </w:rPr>
            </w:pPr>
            <w:r>
              <w:rPr>
                <w:rFonts w:ascii="Arial" w:hAnsi="Arial" w:cs="Arial"/>
                <w:sz w:val="24"/>
                <w:szCs w:val="24"/>
              </w:rPr>
              <w:t>Likely to recommend</w:t>
            </w:r>
          </w:p>
        </w:tc>
        <w:tc>
          <w:tcPr>
            <w:tcW w:w="4508" w:type="dxa"/>
            <w:tcBorders>
              <w:top w:val="single" w:sz="4" w:space="0" w:color="auto"/>
              <w:left w:val="single" w:sz="4" w:space="0" w:color="auto"/>
              <w:bottom w:val="single" w:sz="4" w:space="0" w:color="auto"/>
              <w:right w:val="single" w:sz="4" w:space="0" w:color="auto"/>
            </w:tcBorders>
            <w:hideMark/>
          </w:tcPr>
          <w:p w14:paraId="2928796C" w14:textId="79E3B2C9" w:rsidR="00954776" w:rsidRDefault="001336BE">
            <w:pPr>
              <w:jc w:val="center"/>
              <w:rPr>
                <w:rFonts w:ascii="Arial" w:hAnsi="Arial" w:cs="Arial"/>
                <w:sz w:val="24"/>
                <w:szCs w:val="24"/>
              </w:rPr>
            </w:pPr>
            <w:r>
              <w:rPr>
                <w:rFonts w:ascii="Arial" w:hAnsi="Arial" w:cs="Arial"/>
                <w:sz w:val="24"/>
                <w:szCs w:val="24"/>
              </w:rPr>
              <w:t>7</w:t>
            </w:r>
          </w:p>
        </w:tc>
      </w:tr>
      <w:tr w:rsidR="00954776" w14:paraId="3330D7A6" w14:textId="77777777" w:rsidTr="00954776">
        <w:tc>
          <w:tcPr>
            <w:tcW w:w="4508" w:type="dxa"/>
            <w:tcBorders>
              <w:top w:val="single" w:sz="4" w:space="0" w:color="auto"/>
              <w:left w:val="single" w:sz="4" w:space="0" w:color="auto"/>
              <w:bottom w:val="single" w:sz="4" w:space="0" w:color="auto"/>
              <w:right w:val="single" w:sz="4" w:space="0" w:color="auto"/>
            </w:tcBorders>
            <w:hideMark/>
          </w:tcPr>
          <w:p w14:paraId="387EE515" w14:textId="77777777" w:rsidR="00954776" w:rsidRDefault="00954776">
            <w:pPr>
              <w:jc w:val="center"/>
              <w:rPr>
                <w:rFonts w:ascii="Arial" w:hAnsi="Arial" w:cs="Arial"/>
                <w:sz w:val="24"/>
                <w:szCs w:val="24"/>
              </w:rPr>
            </w:pPr>
            <w:r>
              <w:rPr>
                <w:rFonts w:ascii="Arial" w:hAnsi="Arial" w:cs="Arial"/>
                <w:sz w:val="24"/>
                <w:szCs w:val="24"/>
              </w:rPr>
              <w:t>Neither Likely or Unlikely to recommend</w:t>
            </w:r>
          </w:p>
        </w:tc>
        <w:tc>
          <w:tcPr>
            <w:tcW w:w="4508" w:type="dxa"/>
            <w:tcBorders>
              <w:top w:val="single" w:sz="4" w:space="0" w:color="auto"/>
              <w:left w:val="single" w:sz="4" w:space="0" w:color="auto"/>
              <w:bottom w:val="single" w:sz="4" w:space="0" w:color="auto"/>
              <w:right w:val="single" w:sz="4" w:space="0" w:color="auto"/>
            </w:tcBorders>
            <w:hideMark/>
          </w:tcPr>
          <w:p w14:paraId="7727212E" w14:textId="48C68B48" w:rsidR="00954776" w:rsidRDefault="00BF75AD">
            <w:pPr>
              <w:jc w:val="center"/>
              <w:rPr>
                <w:rFonts w:ascii="Arial" w:hAnsi="Arial" w:cs="Arial"/>
                <w:sz w:val="24"/>
                <w:szCs w:val="24"/>
              </w:rPr>
            </w:pPr>
            <w:r>
              <w:rPr>
                <w:rFonts w:ascii="Arial" w:hAnsi="Arial" w:cs="Arial"/>
                <w:sz w:val="24"/>
                <w:szCs w:val="24"/>
              </w:rPr>
              <w:t>1</w:t>
            </w:r>
          </w:p>
        </w:tc>
      </w:tr>
      <w:tr w:rsidR="00954776" w14:paraId="4B345D53" w14:textId="77777777" w:rsidTr="00954776">
        <w:tc>
          <w:tcPr>
            <w:tcW w:w="4508" w:type="dxa"/>
            <w:tcBorders>
              <w:top w:val="single" w:sz="4" w:space="0" w:color="auto"/>
              <w:left w:val="single" w:sz="4" w:space="0" w:color="auto"/>
              <w:bottom w:val="single" w:sz="4" w:space="0" w:color="auto"/>
              <w:right w:val="single" w:sz="4" w:space="0" w:color="auto"/>
            </w:tcBorders>
            <w:hideMark/>
          </w:tcPr>
          <w:p w14:paraId="73CDD18B" w14:textId="77777777" w:rsidR="00954776" w:rsidRDefault="00954776">
            <w:pPr>
              <w:jc w:val="center"/>
              <w:rPr>
                <w:rFonts w:ascii="Arial" w:hAnsi="Arial" w:cs="Arial"/>
                <w:sz w:val="24"/>
                <w:szCs w:val="24"/>
              </w:rPr>
            </w:pPr>
            <w:r>
              <w:rPr>
                <w:rFonts w:ascii="Arial" w:hAnsi="Arial" w:cs="Arial"/>
                <w:sz w:val="24"/>
                <w:szCs w:val="24"/>
              </w:rPr>
              <w:t>Unlikely to recommend</w:t>
            </w:r>
          </w:p>
        </w:tc>
        <w:tc>
          <w:tcPr>
            <w:tcW w:w="4508" w:type="dxa"/>
            <w:tcBorders>
              <w:top w:val="single" w:sz="4" w:space="0" w:color="auto"/>
              <w:left w:val="single" w:sz="4" w:space="0" w:color="auto"/>
              <w:bottom w:val="single" w:sz="4" w:space="0" w:color="auto"/>
              <w:right w:val="single" w:sz="4" w:space="0" w:color="auto"/>
            </w:tcBorders>
            <w:hideMark/>
          </w:tcPr>
          <w:p w14:paraId="39ECC452" w14:textId="3929C22E" w:rsidR="00954776" w:rsidRDefault="00BF75AD">
            <w:pPr>
              <w:jc w:val="center"/>
              <w:rPr>
                <w:rFonts w:ascii="Arial" w:hAnsi="Arial" w:cs="Arial"/>
                <w:sz w:val="24"/>
                <w:szCs w:val="24"/>
              </w:rPr>
            </w:pPr>
            <w:r>
              <w:rPr>
                <w:rFonts w:ascii="Arial" w:hAnsi="Arial" w:cs="Arial"/>
                <w:sz w:val="24"/>
                <w:szCs w:val="24"/>
              </w:rPr>
              <w:t>1</w:t>
            </w:r>
          </w:p>
        </w:tc>
      </w:tr>
      <w:tr w:rsidR="00954776" w14:paraId="73038927" w14:textId="77777777" w:rsidTr="00954776">
        <w:tc>
          <w:tcPr>
            <w:tcW w:w="4508" w:type="dxa"/>
            <w:tcBorders>
              <w:top w:val="single" w:sz="4" w:space="0" w:color="auto"/>
              <w:left w:val="single" w:sz="4" w:space="0" w:color="auto"/>
              <w:bottom w:val="single" w:sz="4" w:space="0" w:color="auto"/>
              <w:right w:val="single" w:sz="4" w:space="0" w:color="auto"/>
            </w:tcBorders>
            <w:hideMark/>
          </w:tcPr>
          <w:p w14:paraId="32ED0355" w14:textId="77777777" w:rsidR="00954776" w:rsidRDefault="00954776">
            <w:pPr>
              <w:jc w:val="center"/>
              <w:rPr>
                <w:rFonts w:ascii="Arial" w:hAnsi="Arial" w:cs="Arial"/>
                <w:sz w:val="24"/>
                <w:szCs w:val="24"/>
              </w:rPr>
            </w:pPr>
            <w:r>
              <w:rPr>
                <w:rFonts w:ascii="Arial" w:hAnsi="Arial" w:cs="Arial"/>
                <w:sz w:val="24"/>
                <w:szCs w:val="24"/>
              </w:rPr>
              <w:t>Very unlikely to recommend</w:t>
            </w:r>
          </w:p>
        </w:tc>
        <w:tc>
          <w:tcPr>
            <w:tcW w:w="4508" w:type="dxa"/>
            <w:tcBorders>
              <w:top w:val="single" w:sz="4" w:space="0" w:color="auto"/>
              <w:left w:val="single" w:sz="4" w:space="0" w:color="auto"/>
              <w:bottom w:val="single" w:sz="4" w:space="0" w:color="auto"/>
              <w:right w:val="single" w:sz="4" w:space="0" w:color="auto"/>
            </w:tcBorders>
            <w:hideMark/>
          </w:tcPr>
          <w:p w14:paraId="49A5A6F9" w14:textId="518881C9" w:rsidR="00954776" w:rsidRDefault="00BF75AD">
            <w:pPr>
              <w:jc w:val="center"/>
              <w:rPr>
                <w:rFonts w:ascii="Arial" w:hAnsi="Arial" w:cs="Arial"/>
                <w:sz w:val="24"/>
                <w:szCs w:val="24"/>
              </w:rPr>
            </w:pPr>
            <w:r>
              <w:rPr>
                <w:rFonts w:ascii="Arial" w:hAnsi="Arial" w:cs="Arial"/>
                <w:sz w:val="24"/>
                <w:szCs w:val="24"/>
              </w:rPr>
              <w:t>1</w:t>
            </w:r>
          </w:p>
        </w:tc>
      </w:tr>
    </w:tbl>
    <w:p w14:paraId="69B1902E" w14:textId="77777777" w:rsidR="00954776" w:rsidRDefault="00954776" w:rsidP="00954776">
      <w:pPr>
        <w:jc w:val="left"/>
      </w:pPr>
    </w:p>
    <w:p w14:paraId="4D5AFAAA" w14:textId="038BBA33" w:rsidR="00701AA9" w:rsidRDefault="00954776" w:rsidP="00954776">
      <w:pPr>
        <w:jc w:val="center"/>
        <w:rPr>
          <w:rFonts w:ascii="Arial" w:hAnsi="Arial" w:cs="Arial"/>
          <w:sz w:val="24"/>
          <w:szCs w:val="24"/>
        </w:rPr>
      </w:pPr>
      <w:r>
        <w:rPr>
          <w:rFonts w:ascii="Arial" w:hAnsi="Arial" w:cs="Arial"/>
          <w:sz w:val="24"/>
          <w:szCs w:val="24"/>
        </w:rPr>
        <w:t xml:space="preserve">Meaning </w:t>
      </w:r>
      <w:r w:rsidR="0061272E">
        <w:rPr>
          <w:rFonts w:ascii="Arial" w:hAnsi="Arial" w:cs="Arial"/>
          <w:sz w:val="24"/>
          <w:szCs w:val="24"/>
        </w:rPr>
        <w:t>9</w:t>
      </w:r>
      <w:r w:rsidR="0005724D">
        <w:rPr>
          <w:rFonts w:ascii="Arial" w:hAnsi="Arial" w:cs="Arial"/>
          <w:sz w:val="24"/>
          <w:szCs w:val="24"/>
        </w:rPr>
        <w:t>3</w:t>
      </w:r>
      <w:r>
        <w:rPr>
          <w:rFonts w:ascii="Arial" w:hAnsi="Arial" w:cs="Arial"/>
          <w:sz w:val="24"/>
          <w:szCs w:val="24"/>
        </w:rPr>
        <w:t xml:space="preserve">% of respondents are very likely or likely to recommend us – thank you – with </w:t>
      </w:r>
      <w:r w:rsidR="0005724D">
        <w:rPr>
          <w:rFonts w:ascii="Arial" w:hAnsi="Arial" w:cs="Arial"/>
          <w:sz w:val="24"/>
          <w:szCs w:val="24"/>
        </w:rPr>
        <w:t>7</w:t>
      </w:r>
      <w:r>
        <w:rPr>
          <w:rFonts w:ascii="Arial" w:hAnsi="Arial" w:cs="Arial"/>
          <w:sz w:val="24"/>
          <w:szCs w:val="24"/>
        </w:rPr>
        <w:t>% we need to improve.</w:t>
      </w:r>
    </w:p>
    <w:p w14:paraId="47E33078" w14:textId="77777777" w:rsidR="002C6633" w:rsidRDefault="002C6633" w:rsidP="00954776">
      <w:pPr>
        <w:jc w:val="center"/>
        <w:rPr>
          <w:rFonts w:ascii="Arial" w:hAnsi="Arial" w:cs="Arial"/>
          <w:sz w:val="24"/>
          <w:szCs w:val="24"/>
        </w:rPr>
      </w:pPr>
    </w:p>
    <w:p w14:paraId="1140DA55" w14:textId="1E6C613C" w:rsidR="00ED4CC6" w:rsidRDefault="00BF75AD" w:rsidP="00954776">
      <w:pPr>
        <w:jc w:val="center"/>
        <w:rPr>
          <w:rFonts w:ascii="Arial" w:hAnsi="Arial" w:cs="Arial"/>
          <w:sz w:val="24"/>
          <w:szCs w:val="24"/>
        </w:rPr>
      </w:pPr>
      <w:r>
        <w:rPr>
          <w:noProof/>
        </w:rPr>
        <w:drawing>
          <wp:inline distT="0" distB="0" distL="0" distR="0" wp14:anchorId="3EDB0E7E" wp14:editId="552631AA">
            <wp:extent cx="5172075" cy="4086225"/>
            <wp:effectExtent l="0" t="0" r="9525" b="9525"/>
            <wp:docPr id="1284984050" name="Chart 1">
              <a:extLst xmlns:a="http://schemas.openxmlformats.org/drawingml/2006/main">
                <a:ext uri="{FF2B5EF4-FFF2-40B4-BE49-F238E27FC236}">
                  <a16:creationId xmlns:a16="http://schemas.microsoft.com/office/drawing/2014/main" id="{106B8BA5-9DCD-AEBA-560E-3982F81636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4FB9F1E" w14:textId="17FE3DE4" w:rsidR="00954776" w:rsidRDefault="00ED4CC6" w:rsidP="00954776">
      <w:pPr>
        <w:jc w:val="center"/>
        <w:rPr>
          <w:rFonts w:ascii="Arial" w:hAnsi="Arial" w:cs="Arial"/>
          <w:sz w:val="24"/>
          <w:szCs w:val="24"/>
        </w:rPr>
      </w:pPr>
      <w:r>
        <w:rPr>
          <w:noProof/>
        </w:rPr>
        <w:t xml:space="preserve"> </w:t>
      </w:r>
    </w:p>
    <w:p w14:paraId="5D8A5E25" w14:textId="6454B86B" w:rsidR="00CC2D0B" w:rsidRPr="00CD235D" w:rsidRDefault="00CC2D0B" w:rsidP="00954776">
      <w:pPr>
        <w:jc w:val="left"/>
        <w:rPr>
          <w:rFonts w:ascii="Arial" w:hAnsi="Arial" w:cs="Arial"/>
          <w:sz w:val="24"/>
          <w:szCs w:val="24"/>
        </w:rPr>
      </w:pPr>
      <w:r w:rsidRPr="00CD235D">
        <w:rPr>
          <w:rFonts w:ascii="Arial" w:hAnsi="Arial" w:cs="Arial"/>
          <w:sz w:val="24"/>
          <w:szCs w:val="24"/>
        </w:rPr>
        <w:lastRenderedPageBreak/>
        <w:t>Some of our patients also left comments on why they gave us these ratings, these are below:</w:t>
      </w:r>
    </w:p>
    <w:p w14:paraId="58D6868E" w14:textId="77777777" w:rsidR="00CC2D0B" w:rsidRPr="00CD235D" w:rsidRDefault="00CC2D0B" w:rsidP="00954776">
      <w:pPr>
        <w:jc w:val="left"/>
        <w:rPr>
          <w:rFonts w:ascii="Arial" w:hAnsi="Arial" w:cs="Arial"/>
          <w:sz w:val="24"/>
          <w:szCs w:val="24"/>
        </w:rPr>
      </w:pPr>
    </w:p>
    <w:p w14:paraId="2483E63A" w14:textId="2196C731" w:rsidR="00CC2D0B" w:rsidRDefault="00CC2D0B" w:rsidP="00954776">
      <w:pPr>
        <w:jc w:val="left"/>
        <w:rPr>
          <w:rFonts w:ascii="Arial" w:hAnsi="Arial" w:cs="Arial"/>
          <w:sz w:val="24"/>
          <w:szCs w:val="24"/>
        </w:rPr>
      </w:pPr>
      <w:r w:rsidRPr="00CD235D">
        <w:rPr>
          <w:rFonts w:ascii="Arial" w:hAnsi="Arial" w:cs="Arial"/>
          <w:sz w:val="24"/>
          <w:szCs w:val="24"/>
        </w:rPr>
        <w:t>VERY LIKELY TO RECOMMEND:</w:t>
      </w:r>
    </w:p>
    <w:p w14:paraId="5E43E60B" w14:textId="77777777" w:rsidR="002620C6" w:rsidRDefault="002620C6" w:rsidP="00954776">
      <w:pPr>
        <w:jc w:val="left"/>
        <w:rPr>
          <w:rFonts w:ascii="Arial" w:hAnsi="Arial" w:cs="Arial"/>
          <w:sz w:val="24"/>
          <w:szCs w:val="24"/>
        </w:rPr>
      </w:pPr>
    </w:p>
    <w:tbl>
      <w:tblPr>
        <w:tblW w:w="9026" w:type="dxa"/>
        <w:tblLook w:val="04A0" w:firstRow="1" w:lastRow="0" w:firstColumn="1" w:lastColumn="0" w:noHBand="0" w:noVBand="1"/>
      </w:tblPr>
      <w:tblGrid>
        <w:gridCol w:w="9026"/>
      </w:tblGrid>
      <w:tr w:rsidR="002620C6" w:rsidRPr="002620C6" w14:paraId="7F96AE6A" w14:textId="77777777" w:rsidTr="002620C6">
        <w:trPr>
          <w:trHeight w:val="300"/>
        </w:trPr>
        <w:tc>
          <w:tcPr>
            <w:tcW w:w="9026" w:type="dxa"/>
            <w:tcBorders>
              <w:top w:val="nil"/>
              <w:left w:val="nil"/>
              <w:bottom w:val="nil"/>
              <w:right w:val="nil"/>
            </w:tcBorders>
            <w:shd w:val="clear" w:color="auto" w:fill="auto"/>
            <w:noWrap/>
            <w:vAlign w:val="bottom"/>
            <w:hideMark/>
          </w:tcPr>
          <w:p w14:paraId="270B8269"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Always professional and give patient confidence </w:t>
            </w:r>
          </w:p>
        </w:tc>
      </w:tr>
      <w:tr w:rsidR="002620C6" w:rsidRPr="002620C6" w14:paraId="789596DD" w14:textId="77777777" w:rsidTr="002620C6">
        <w:trPr>
          <w:trHeight w:val="300"/>
        </w:trPr>
        <w:tc>
          <w:tcPr>
            <w:tcW w:w="9026" w:type="dxa"/>
            <w:tcBorders>
              <w:top w:val="nil"/>
              <w:left w:val="nil"/>
              <w:bottom w:val="nil"/>
              <w:right w:val="nil"/>
            </w:tcBorders>
            <w:shd w:val="clear" w:color="auto" w:fill="auto"/>
            <w:noWrap/>
            <w:vAlign w:val="bottom"/>
            <w:hideMark/>
          </w:tcPr>
          <w:p w14:paraId="52AE0228"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My visit to the doctor was very efficient and helpful </w:t>
            </w:r>
          </w:p>
        </w:tc>
      </w:tr>
      <w:tr w:rsidR="002620C6" w:rsidRPr="002620C6" w14:paraId="58B66E0D" w14:textId="77777777" w:rsidTr="002620C6">
        <w:trPr>
          <w:trHeight w:val="300"/>
        </w:trPr>
        <w:tc>
          <w:tcPr>
            <w:tcW w:w="9026" w:type="dxa"/>
            <w:tcBorders>
              <w:top w:val="nil"/>
              <w:left w:val="nil"/>
              <w:bottom w:val="nil"/>
              <w:right w:val="nil"/>
            </w:tcBorders>
            <w:shd w:val="clear" w:color="auto" w:fill="auto"/>
            <w:noWrap/>
            <w:vAlign w:val="bottom"/>
            <w:hideMark/>
          </w:tcPr>
          <w:p w14:paraId="1DC9906D"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Because they are very hard working and always professional </w:t>
            </w:r>
          </w:p>
        </w:tc>
      </w:tr>
      <w:tr w:rsidR="002620C6" w:rsidRPr="002620C6" w14:paraId="0DF4552E" w14:textId="77777777" w:rsidTr="002620C6">
        <w:trPr>
          <w:trHeight w:val="300"/>
        </w:trPr>
        <w:tc>
          <w:tcPr>
            <w:tcW w:w="9026" w:type="dxa"/>
            <w:tcBorders>
              <w:top w:val="nil"/>
              <w:left w:val="nil"/>
              <w:bottom w:val="nil"/>
              <w:right w:val="nil"/>
            </w:tcBorders>
            <w:shd w:val="clear" w:color="auto" w:fill="auto"/>
            <w:noWrap/>
            <w:vAlign w:val="bottom"/>
            <w:hideMark/>
          </w:tcPr>
          <w:p w14:paraId="69A8DB5C"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Excellent service from the whole team </w:t>
            </w:r>
          </w:p>
        </w:tc>
      </w:tr>
      <w:tr w:rsidR="002620C6" w:rsidRPr="002620C6" w14:paraId="1ED53B88" w14:textId="77777777" w:rsidTr="002620C6">
        <w:trPr>
          <w:trHeight w:val="300"/>
        </w:trPr>
        <w:tc>
          <w:tcPr>
            <w:tcW w:w="9026" w:type="dxa"/>
            <w:tcBorders>
              <w:top w:val="nil"/>
              <w:left w:val="nil"/>
              <w:bottom w:val="nil"/>
              <w:right w:val="nil"/>
            </w:tcBorders>
            <w:shd w:val="clear" w:color="auto" w:fill="auto"/>
            <w:noWrap/>
            <w:vAlign w:val="bottom"/>
            <w:hideMark/>
          </w:tcPr>
          <w:p w14:paraId="717489BE"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Efficient, helpful appointment </w:t>
            </w:r>
          </w:p>
        </w:tc>
      </w:tr>
      <w:tr w:rsidR="002620C6" w:rsidRPr="002620C6" w14:paraId="07953639" w14:textId="77777777" w:rsidTr="002620C6">
        <w:trPr>
          <w:trHeight w:val="300"/>
        </w:trPr>
        <w:tc>
          <w:tcPr>
            <w:tcW w:w="9026" w:type="dxa"/>
            <w:tcBorders>
              <w:top w:val="nil"/>
              <w:left w:val="nil"/>
              <w:bottom w:val="nil"/>
              <w:right w:val="nil"/>
            </w:tcBorders>
            <w:shd w:val="clear" w:color="auto" w:fill="auto"/>
            <w:noWrap/>
            <w:vAlign w:val="bottom"/>
            <w:hideMark/>
          </w:tcPr>
          <w:p w14:paraId="75598D78" w14:textId="7429BC19"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I have always been dealt with efficiently and politely. </w:t>
            </w:r>
          </w:p>
        </w:tc>
      </w:tr>
      <w:tr w:rsidR="002620C6" w:rsidRPr="002620C6" w14:paraId="016938B7" w14:textId="77777777" w:rsidTr="002620C6">
        <w:trPr>
          <w:trHeight w:val="300"/>
        </w:trPr>
        <w:tc>
          <w:tcPr>
            <w:tcW w:w="9026" w:type="dxa"/>
            <w:tcBorders>
              <w:top w:val="nil"/>
              <w:left w:val="nil"/>
              <w:bottom w:val="nil"/>
              <w:right w:val="nil"/>
            </w:tcBorders>
            <w:shd w:val="clear" w:color="auto" w:fill="auto"/>
            <w:noWrap/>
            <w:vAlign w:val="bottom"/>
            <w:hideMark/>
          </w:tcPr>
          <w:p w14:paraId="024DE57A"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Contact exactly as planned.</w:t>
            </w:r>
          </w:p>
        </w:tc>
      </w:tr>
      <w:tr w:rsidR="002620C6" w:rsidRPr="002620C6" w14:paraId="7D6B30A8" w14:textId="77777777" w:rsidTr="002620C6">
        <w:trPr>
          <w:trHeight w:val="300"/>
        </w:trPr>
        <w:tc>
          <w:tcPr>
            <w:tcW w:w="9026" w:type="dxa"/>
            <w:tcBorders>
              <w:top w:val="nil"/>
              <w:left w:val="nil"/>
              <w:bottom w:val="nil"/>
              <w:right w:val="nil"/>
            </w:tcBorders>
            <w:shd w:val="clear" w:color="auto" w:fill="auto"/>
            <w:noWrap/>
            <w:vAlign w:val="bottom"/>
            <w:hideMark/>
          </w:tcPr>
          <w:p w14:paraId="3CB16B39" w14:textId="36E93A82"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Also been a caring practice, love the reception staff, so helpful!!! </w:t>
            </w:r>
          </w:p>
        </w:tc>
      </w:tr>
      <w:tr w:rsidR="002620C6" w:rsidRPr="002620C6" w14:paraId="0B71F89F" w14:textId="77777777" w:rsidTr="002620C6">
        <w:trPr>
          <w:trHeight w:val="300"/>
        </w:trPr>
        <w:tc>
          <w:tcPr>
            <w:tcW w:w="9026" w:type="dxa"/>
            <w:tcBorders>
              <w:top w:val="nil"/>
              <w:left w:val="nil"/>
              <w:bottom w:val="nil"/>
              <w:right w:val="nil"/>
            </w:tcBorders>
            <w:shd w:val="clear" w:color="auto" w:fill="auto"/>
            <w:noWrap/>
            <w:vAlign w:val="bottom"/>
            <w:hideMark/>
          </w:tcPr>
          <w:p w14:paraId="14368AA8"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Because they are friendly and knowledgeable </w:t>
            </w:r>
          </w:p>
        </w:tc>
      </w:tr>
      <w:tr w:rsidR="002620C6" w:rsidRPr="002620C6" w14:paraId="0AE1E561" w14:textId="77777777" w:rsidTr="002620C6">
        <w:trPr>
          <w:trHeight w:val="300"/>
        </w:trPr>
        <w:tc>
          <w:tcPr>
            <w:tcW w:w="9026" w:type="dxa"/>
            <w:tcBorders>
              <w:top w:val="nil"/>
              <w:left w:val="nil"/>
              <w:bottom w:val="nil"/>
              <w:right w:val="nil"/>
            </w:tcBorders>
            <w:shd w:val="clear" w:color="auto" w:fill="auto"/>
            <w:noWrap/>
            <w:vAlign w:val="bottom"/>
            <w:hideMark/>
          </w:tcPr>
          <w:p w14:paraId="2E5B97F9"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Professional and constructive telephone appointment which resolved all my queries </w:t>
            </w:r>
          </w:p>
        </w:tc>
      </w:tr>
      <w:tr w:rsidR="002620C6" w:rsidRPr="002620C6" w14:paraId="2DBB9C20" w14:textId="77777777" w:rsidTr="002620C6">
        <w:trPr>
          <w:trHeight w:val="300"/>
        </w:trPr>
        <w:tc>
          <w:tcPr>
            <w:tcW w:w="9026" w:type="dxa"/>
            <w:tcBorders>
              <w:top w:val="nil"/>
              <w:left w:val="nil"/>
              <w:bottom w:val="nil"/>
              <w:right w:val="nil"/>
            </w:tcBorders>
            <w:shd w:val="clear" w:color="auto" w:fill="auto"/>
            <w:noWrap/>
            <w:vAlign w:val="bottom"/>
            <w:hideMark/>
          </w:tcPr>
          <w:p w14:paraId="17297D60"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Always very helpful and understanding </w:t>
            </w:r>
          </w:p>
        </w:tc>
      </w:tr>
      <w:tr w:rsidR="002620C6" w:rsidRPr="002620C6" w14:paraId="5AD5D28D" w14:textId="77777777" w:rsidTr="002620C6">
        <w:trPr>
          <w:trHeight w:val="300"/>
        </w:trPr>
        <w:tc>
          <w:tcPr>
            <w:tcW w:w="9026" w:type="dxa"/>
            <w:tcBorders>
              <w:top w:val="nil"/>
              <w:left w:val="nil"/>
              <w:bottom w:val="nil"/>
              <w:right w:val="nil"/>
            </w:tcBorders>
            <w:shd w:val="clear" w:color="auto" w:fill="auto"/>
            <w:noWrap/>
            <w:vAlign w:val="bottom"/>
            <w:hideMark/>
          </w:tcPr>
          <w:p w14:paraId="11613FB6" w14:textId="455F1613"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Because I think that the phone call first is the best way to go. As you</w:t>
            </w:r>
            <w:r w:rsidR="00CC6C5B">
              <w:rPr>
                <w:rFonts w:ascii="Arial" w:eastAsia="Times New Roman" w:hAnsi="Arial" w:cs="Arial"/>
                <w:color w:val="000000"/>
                <w:sz w:val="24"/>
                <w:szCs w:val="24"/>
                <w:lang w:eastAsia="en-GB"/>
              </w:rPr>
              <w:t>’r</w:t>
            </w:r>
            <w:r>
              <w:rPr>
                <w:rFonts w:ascii="Arial" w:eastAsia="Times New Roman" w:hAnsi="Arial" w:cs="Arial"/>
                <w:color w:val="000000"/>
                <w:sz w:val="24"/>
                <w:szCs w:val="24"/>
                <w:lang w:eastAsia="en-GB"/>
              </w:rPr>
              <w:t>e</w:t>
            </w:r>
            <w:r w:rsidRPr="002620C6">
              <w:rPr>
                <w:rFonts w:ascii="Arial" w:eastAsia="Times New Roman" w:hAnsi="Arial" w:cs="Arial"/>
                <w:color w:val="000000"/>
                <w:sz w:val="24"/>
                <w:szCs w:val="24"/>
                <w:lang w:eastAsia="en-GB"/>
              </w:rPr>
              <w:t xml:space="preserve"> not wasting anyone’s time sitting in the doctors waiting room and things can get done quicker </w:t>
            </w:r>
          </w:p>
        </w:tc>
      </w:tr>
      <w:tr w:rsidR="002620C6" w:rsidRPr="002620C6" w14:paraId="60278ADE" w14:textId="77777777" w:rsidTr="002620C6">
        <w:trPr>
          <w:trHeight w:val="300"/>
        </w:trPr>
        <w:tc>
          <w:tcPr>
            <w:tcW w:w="9026" w:type="dxa"/>
            <w:tcBorders>
              <w:top w:val="nil"/>
              <w:left w:val="nil"/>
              <w:bottom w:val="nil"/>
              <w:right w:val="nil"/>
            </w:tcBorders>
            <w:shd w:val="clear" w:color="auto" w:fill="auto"/>
            <w:noWrap/>
            <w:vAlign w:val="bottom"/>
            <w:hideMark/>
          </w:tcPr>
          <w:p w14:paraId="57FB5638"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Excellent atmosphere </w:t>
            </w:r>
          </w:p>
        </w:tc>
      </w:tr>
      <w:tr w:rsidR="002620C6" w:rsidRPr="002620C6" w14:paraId="7B7DD358" w14:textId="77777777" w:rsidTr="002620C6">
        <w:trPr>
          <w:trHeight w:val="300"/>
        </w:trPr>
        <w:tc>
          <w:tcPr>
            <w:tcW w:w="9026" w:type="dxa"/>
            <w:tcBorders>
              <w:top w:val="nil"/>
              <w:left w:val="nil"/>
              <w:bottom w:val="nil"/>
              <w:right w:val="nil"/>
            </w:tcBorders>
            <w:shd w:val="clear" w:color="auto" w:fill="auto"/>
            <w:noWrap/>
            <w:vAlign w:val="bottom"/>
            <w:hideMark/>
          </w:tcPr>
          <w:p w14:paraId="68074F65"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Professional, friendly staff, excellent doctors and swift appointments.  They have all helped me and my family enormously; going above and beyond wherever possible. Thank you</w:t>
            </w:r>
          </w:p>
        </w:tc>
      </w:tr>
      <w:tr w:rsidR="002620C6" w:rsidRPr="002620C6" w14:paraId="1C0C7E65" w14:textId="77777777" w:rsidTr="002620C6">
        <w:trPr>
          <w:trHeight w:val="300"/>
        </w:trPr>
        <w:tc>
          <w:tcPr>
            <w:tcW w:w="9026" w:type="dxa"/>
            <w:tcBorders>
              <w:top w:val="nil"/>
              <w:left w:val="nil"/>
              <w:bottom w:val="nil"/>
              <w:right w:val="nil"/>
            </w:tcBorders>
            <w:shd w:val="clear" w:color="auto" w:fill="auto"/>
            <w:noWrap/>
            <w:vAlign w:val="bottom"/>
            <w:hideMark/>
          </w:tcPr>
          <w:p w14:paraId="2521C843"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Efficient face to face services </w:t>
            </w:r>
          </w:p>
        </w:tc>
      </w:tr>
      <w:tr w:rsidR="002620C6" w:rsidRPr="002620C6" w14:paraId="58E2771C" w14:textId="77777777" w:rsidTr="002620C6">
        <w:trPr>
          <w:trHeight w:val="300"/>
        </w:trPr>
        <w:tc>
          <w:tcPr>
            <w:tcW w:w="9026" w:type="dxa"/>
            <w:tcBorders>
              <w:top w:val="nil"/>
              <w:left w:val="nil"/>
              <w:bottom w:val="nil"/>
              <w:right w:val="nil"/>
            </w:tcBorders>
            <w:shd w:val="clear" w:color="auto" w:fill="auto"/>
            <w:noWrap/>
            <w:vAlign w:val="bottom"/>
            <w:hideMark/>
          </w:tcPr>
          <w:p w14:paraId="2659AA2E"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I’ve been with the practice for 20 years and never had a problem </w:t>
            </w:r>
          </w:p>
        </w:tc>
      </w:tr>
      <w:tr w:rsidR="002620C6" w:rsidRPr="002620C6" w14:paraId="3C1E765C" w14:textId="77777777" w:rsidTr="002620C6">
        <w:trPr>
          <w:trHeight w:val="300"/>
        </w:trPr>
        <w:tc>
          <w:tcPr>
            <w:tcW w:w="9026" w:type="dxa"/>
            <w:tcBorders>
              <w:top w:val="nil"/>
              <w:left w:val="nil"/>
              <w:bottom w:val="nil"/>
              <w:right w:val="nil"/>
            </w:tcBorders>
            <w:shd w:val="clear" w:color="auto" w:fill="auto"/>
            <w:noWrap/>
            <w:vAlign w:val="bottom"/>
            <w:hideMark/>
          </w:tcPr>
          <w:p w14:paraId="03004332" w14:textId="52002EC2"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Easy to make an appointment and didn't have to wait too long to see a </w:t>
            </w:r>
            <w:r w:rsidR="00CC6C5B" w:rsidRPr="002620C6">
              <w:rPr>
                <w:rFonts w:ascii="Arial" w:eastAsia="Times New Roman" w:hAnsi="Arial" w:cs="Arial"/>
                <w:color w:val="000000"/>
                <w:sz w:val="24"/>
                <w:szCs w:val="24"/>
                <w:lang w:eastAsia="en-GB"/>
              </w:rPr>
              <w:t>doctor</w:t>
            </w:r>
            <w:r w:rsidR="00CC6C5B">
              <w:rPr>
                <w:rFonts w:ascii="Arial" w:eastAsia="Times New Roman" w:hAnsi="Arial" w:cs="Arial"/>
                <w:color w:val="000000"/>
                <w:sz w:val="24"/>
                <w:szCs w:val="24"/>
                <w:lang w:eastAsia="en-GB"/>
              </w:rPr>
              <w:t>.</w:t>
            </w:r>
          </w:p>
        </w:tc>
      </w:tr>
      <w:tr w:rsidR="002620C6" w:rsidRPr="002620C6" w14:paraId="1FEE1353" w14:textId="77777777" w:rsidTr="002620C6">
        <w:trPr>
          <w:trHeight w:val="300"/>
        </w:trPr>
        <w:tc>
          <w:tcPr>
            <w:tcW w:w="9026" w:type="dxa"/>
            <w:tcBorders>
              <w:top w:val="nil"/>
              <w:left w:val="nil"/>
              <w:bottom w:val="nil"/>
              <w:right w:val="nil"/>
            </w:tcBorders>
            <w:shd w:val="clear" w:color="auto" w:fill="auto"/>
            <w:noWrap/>
            <w:vAlign w:val="bottom"/>
            <w:hideMark/>
          </w:tcPr>
          <w:p w14:paraId="77AF6CCE" w14:textId="06E64114"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Very professional,</w:t>
            </w:r>
            <w:r w:rsidR="00CC6C5B">
              <w:rPr>
                <w:rFonts w:ascii="Arial" w:eastAsia="Times New Roman" w:hAnsi="Arial" w:cs="Arial"/>
                <w:color w:val="000000"/>
                <w:sz w:val="24"/>
                <w:szCs w:val="24"/>
                <w:lang w:eastAsia="en-GB"/>
              </w:rPr>
              <w:t xml:space="preserve"> </w:t>
            </w:r>
            <w:r w:rsidRPr="002620C6">
              <w:rPr>
                <w:rFonts w:ascii="Arial" w:eastAsia="Times New Roman" w:hAnsi="Arial" w:cs="Arial"/>
                <w:color w:val="000000"/>
                <w:sz w:val="24"/>
                <w:szCs w:val="24"/>
                <w:lang w:eastAsia="en-GB"/>
              </w:rPr>
              <w:t>friendly, really looks after the welfare of the patients</w:t>
            </w:r>
          </w:p>
        </w:tc>
      </w:tr>
      <w:tr w:rsidR="002620C6" w:rsidRPr="002620C6" w14:paraId="31DF8EFD" w14:textId="77777777" w:rsidTr="002620C6">
        <w:trPr>
          <w:trHeight w:val="300"/>
        </w:trPr>
        <w:tc>
          <w:tcPr>
            <w:tcW w:w="9026" w:type="dxa"/>
            <w:tcBorders>
              <w:top w:val="nil"/>
              <w:left w:val="nil"/>
              <w:bottom w:val="nil"/>
              <w:right w:val="nil"/>
            </w:tcBorders>
            <w:shd w:val="clear" w:color="auto" w:fill="auto"/>
            <w:noWrap/>
            <w:vAlign w:val="bottom"/>
            <w:hideMark/>
          </w:tcPr>
          <w:p w14:paraId="0B680DA1" w14:textId="3DEFB233"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Helpful Doctors and staff, well organised waiting room</w:t>
            </w:r>
            <w:r w:rsidR="00CC6C5B">
              <w:rPr>
                <w:rFonts w:ascii="Arial" w:eastAsia="Times New Roman" w:hAnsi="Arial" w:cs="Arial"/>
                <w:color w:val="000000"/>
                <w:sz w:val="24"/>
                <w:szCs w:val="24"/>
                <w:lang w:eastAsia="en-GB"/>
              </w:rPr>
              <w:t xml:space="preserve">, </w:t>
            </w:r>
            <w:r w:rsidRPr="002620C6">
              <w:rPr>
                <w:rFonts w:ascii="Arial" w:eastAsia="Times New Roman" w:hAnsi="Arial" w:cs="Arial"/>
                <w:color w:val="000000"/>
                <w:sz w:val="24"/>
                <w:szCs w:val="24"/>
                <w:lang w:eastAsia="en-GB"/>
              </w:rPr>
              <w:t xml:space="preserve">without it being full of waiting patients. </w:t>
            </w:r>
          </w:p>
        </w:tc>
      </w:tr>
      <w:tr w:rsidR="002620C6" w:rsidRPr="002620C6" w14:paraId="2A22C0DB" w14:textId="77777777" w:rsidTr="002620C6">
        <w:trPr>
          <w:trHeight w:val="300"/>
        </w:trPr>
        <w:tc>
          <w:tcPr>
            <w:tcW w:w="9026" w:type="dxa"/>
            <w:tcBorders>
              <w:top w:val="nil"/>
              <w:left w:val="nil"/>
              <w:bottom w:val="nil"/>
              <w:right w:val="nil"/>
            </w:tcBorders>
            <w:shd w:val="clear" w:color="auto" w:fill="auto"/>
            <w:noWrap/>
            <w:vAlign w:val="bottom"/>
            <w:hideMark/>
          </w:tcPr>
          <w:p w14:paraId="687D4DE9"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The GP service is excellent.</w:t>
            </w:r>
          </w:p>
        </w:tc>
      </w:tr>
      <w:tr w:rsidR="002620C6" w:rsidRPr="002620C6" w14:paraId="3EE47C50" w14:textId="77777777" w:rsidTr="002620C6">
        <w:trPr>
          <w:trHeight w:val="300"/>
        </w:trPr>
        <w:tc>
          <w:tcPr>
            <w:tcW w:w="9026" w:type="dxa"/>
            <w:tcBorders>
              <w:top w:val="nil"/>
              <w:left w:val="nil"/>
              <w:bottom w:val="nil"/>
              <w:right w:val="nil"/>
            </w:tcBorders>
            <w:shd w:val="clear" w:color="auto" w:fill="auto"/>
            <w:noWrap/>
            <w:vAlign w:val="bottom"/>
            <w:hideMark/>
          </w:tcPr>
          <w:p w14:paraId="124D69E7"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My partner is the second generation of her family to be patients at the Masharani surgery.  Like me, their experience has always been positive.  The staff are friendly and attentive and do a great job of triaging patients on the phone.  All the nurses and GPs have a high standard of professional conduct and communicate clearly about their diagnoses.</w:t>
            </w:r>
          </w:p>
        </w:tc>
      </w:tr>
      <w:tr w:rsidR="002620C6" w:rsidRPr="002620C6" w14:paraId="38B3C08A" w14:textId="77777777" w:rsidTr="002620C6">
        <w:trPr>
          <w:trHeight w:val="300"/>
        </w:trPr>
        <w:tc>
          <w:tcPr>
            <w:tcW w:w="9026" w:type="dxa"/>
            <w:tcBorders>
              <w:top w:val="nil"/>
              <w:left w:val="nil"/>
              <w:bottom w:val="nil"/>
              <w:right w:val="nil"/>
            </w:tcBorders>
            <w:shd w:val="clear" w:color="auto" w:fill="auto"/>
            <w:noWrap/>
            <w:vAlign w:val="bottom"/>
            <w:hideMark/>
          </w:tcPr>
          <w:p w14:paraId="5E81E825" w14:textId="4E128CE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As always very efficient, </w:t>
            </w:r>
            <w:r w:rsidR="00E618C0">
              <w:rPr>
                <w:rFonts w:ascii="Arial" w:eastAsia="Times New Roman" w:hAnsi="Arial" w:cs="Arial"/>
                <w:color w:val="000000"/>
                <w:sz w:val="24"/>
                <w:szCs w:val="24"/>
                <w:lang w:eastAsia="en-GB"/>
              </w:rPr>
              <w:t>professional</w:t>
            </w:r>
            <w:r w:rsidRPr="002620C6">
              <w:rPr>
                <w:rFonts w:ascii="Arial" w:eastAsia="Times New Roman" w:hAnsi="Arial" w:cs="Arial"/>
                <w:color w:val="000000"/>
                <w:sz w:val="24"/>
                <w:szCs w:val="24"/>
                <w:lang w:eastAsia="en-GB"/>
              </w:rPr>
              <w:t xml:space="preserve"> and friendly giving you confidence</w:t>
            </w:r>
          </w:p>
        </w:tc>
      </w:tr>
      <w:tr w:rsidR="002620C6" w:rsidRPr="002620C6" w14:paraId="673E104E" w14:textId="77777777" w:rsidTr="002620C6">
        <w:trPr>
          <w:trHeight w:val="300"/>
        </w:trPr>
        <w:tc>
          <w:tcPr>
            <w:tcW w:w="9026" w:type="dxa"/>
            <w:tcBorders>
              <w:top w:val="nil"/>
              <w:left w:val="nil"/>
              <w:bottom w:val="nil"/>
              <w:right w:val="nil"/>
            </w:tcBorders>
            <w:shd w:val="clear" w:color="auto" w:fill="auto"/>
            <w:noWrap/>
            <w:vAlign w:val="bottom"/>
            <w:hideMark/>
          </w:tcPr>
          <w:p w14:paraId="62EE3397" w14:textId="7AC9F674"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Always got an appointment on the day I </w:t>
            </w:r>
            <w:r w:rsidR="00E618C0" w:rsidRPr="002620C6">
              <w:rPr>
                <w:rFonts w:ascii="Arial" w:eastAsia="Times New Roman" w:hAnsi="Arial" w:cs="Arial"/>
                <w:color w:val="000000"/>
                <w:sz w:val="24"/>
                <w:szCs w:val="24"/>
                <w:lang w:eastAsia="en-GB"/>
              </w:rPr>
              <w:t>ring;</w:t>
            </w:r>
            <w:r w:rsidRPr="002620C6">
              <w:rPr>
                <w:rFonts w:ascii="Arial" w:eastAsia="Times New Roman" w:hAnsi="Arial" w:cs="Arial"/>
                <w:color w:val="000000"/>
                <w:sz w:val="24"/>
                <w:szCs w:val="24"/>
                <w:lang w:eastAsia="en-GB"/>
              </w:rPr>
              <w:t xml:space="preserve"> staff are really friendly and helpful</w:t>
            </w:r>
          </w:p>
        </w:tc>
      </w:tr>
      <w:tr w:rsidR="002620C6" w:rsidRPr="002620C6" w14:paraId="6A34F44F" w14:textId="77777777" w:rsidTr="002620C6">
        <w:trPr>
          <w:trHeight w:val="300"/>
        </w:trPr>
        <w:tc>
          <w:tcPr>
            <w:tcW w:w="9026" w:type="dxa"/>
            <w:tcBorders>
              <w:top w:val="nil"/>
              <w:left w:val="nil"/>
              <w:bottom w:val="nil"/>
              <w:right w:val="nil"/>
            </w:tcBorders>
            <w:shd w:val="clear" w:color="auto" w:fill="auto"/>
            <w:noWrap/>
            <w:vAlign w:val="bottom"/>
            <w:hideMark/>
          </w:tcPr>
          <w:p w14:paraId="5304621E"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Worth it </w:t>
            </w:r>
          </w:p>
        </w:tc>
      </w:tr>
      <w:tr w:rsidR="002620C6" w:rsidRPr="002620C6" w14:paraId="28665BF9" w14:textId="77777777" w:rsidTr="002620C6">
        <w:trPr>
          <w:trHeight w:val="300"/>
        </w:trPr>
        <w:tc>
          <w:tcPr>
            <w:tcW w:w="9026" w:type="dxa"/>
            <w:tcBorders>
              <w:top w:val="nil"/>
              <w:left w:val="nil"/>
              <w:bottom w:val="nil"/>
              <w:right w:val="nil"/>
            </w:tcBorders>
            <w:shd w:val="clear" w:color="auto" w:fill="auto"/>
            <w:noWrap/>
            <w:vAlign w:val="bottom"/>
            <w:hideMark/>
          </w:tcPr>
          <w:p w14:paraId="0C8D6B9F"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Was seen quickly and professionally </w:t>
            </w:r>
          </w:p>
        </w:tc>
      </w:tr>
      <w:tr w:rsidR="002620C6" w:rsidRPr="002620C6" w14:paraId="1C8A30C0" w14:textId="77777777" w:rsidTr="002620C6">
        <w:trPr>
          <w:trHeight w:val="300"/>
        </w:trPr>
        <w:tc>
          <w:tcPr>
            <w:tcW w:w="9026" w:type="dxa"/>
            <w:tcBorders>
              <w:top w:val="nil"/>
              <w:left w:val="nil"/>
              <w:bottom w:val="nil"/>
              <w:right w:val="nil"/>
            </w:tcBorders>
            <w:shd w:val="clear" w:color="auto" w:fill="auto"/>
            <w:noWrap/>
            <w:vAlign w:val="bottom"/>
            <w:hideMark/>
          </w:tcPr>
          <w:p w14:paraId="79E3358C"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Easy and on time appointment </w:t>
            </w:r>
          </w:p>
        </w:tc>
      </w:tr>
      <w:tr w:rsidR="002620C6" w:rsidRPr="002620C6" w14:paraId="611D0FF2" w14:textId="77777777" w:rsidTr="002620C6">
        <w:trPr>
          <w:trHeight w:val="300"/>
        </w:trPr>
        <w:tc>
          <w:tcPr>
            <w:tcW w:w="9026" w:type="dxa"/>
            <w:tcBorders>
              <w:top w:val="nil"/>
              <w:left w:val="nil"/>
              <w:bottom w:val="nil"/>
              <w:right w:val="nil"/>
            </w:tcBorders>
            <w:shd w:val="clear" w:color="auto" w:fill="auto"/>
            <w:noWrap/>
            <w:vAlign w:val="bottom"/>
            <w:hideMark/>
          </w:tcPr>
          <w:p w14:paraId="7C7CF702"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Been patient since 1980 very happy with service provided </w:t>
            </w:r>
          </w:p>
        </w:tc>
      </w:tr>
      <w:tr w:rsidR="002620C6" w:rsidRPr="002620C6" w14:paraId="2C807EC9" w14:textId="77777777" w:rsidTr="002620C6">
        <w:trPr>
          <w:trHeight w:val="300"/>
        </w:trPr>
        <w:tc>
          <w:tcPr>
            <w:tcW w:w="9026" w:type="dxa"/>
            <w:tcBorders>
              <w:top w:val="nil"/>
              <w:left w:val="nil"/>
              <w:bottom w:val="nil"/>
              <w:right w:val="nil"/>
            </w:tcBorders>
            <w:shd w:val="clear" w:color="auto" w:fill="auto"/>
            <w:noWrap/>
            <w:vAlign w:val="bottom"/>
            <w:hideMark/>
          </w:tcPr>
          <w:p w14:paraId="32F99972"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Thorough examination. Reassuring </w:t>
            </w:r>
          </w:p>
        </w:tc>
      </w:tr>
      <w:tr w:rsidR="002620C6" w:rsidRPr="002620C6" w14:paraId="27CB2EE4" w14:textId="77777777" w:rsidTr="002620C6">
        <w:trPr>
          <w:trHeight w:val="300"/>
        </w:trPr>
        <w:tc>
          <w:tcPr>
            <w:tcW w:w="9026" w:type="dxa"/>
            <w:tcBorders>
              <w:top w:val="nil"/>
              <w:left w:val="nil"/>
              <w:bottom w:val="nil"/>
              <w:right w:val="nil"/>
            </w:tcBorders>
            <w:shd w:val="clear" w:color="auto" w:fill="auto"/>
            <w:noWrap/>
            <w:vAlign w:val="bottom"/>
            <w:hideMark/>
          </w:tcPr>
          <w:p w14:paraId="588CACBA"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 xml:space="preserve">Great practice </w:t>
            </w:r>
          </w:p>
        </w:tc>
      </w:tr>
      <w:tr w:rsidR="002620C6" w:rsidRPr="002620C6" w14:paraId="073904D5" w14:textId="77777777" w:rsidTr="002620C6">
        <w:trPr>
          <w:trHeight w:val="300"/>
        </w:trPr>
        <w:tc>
          <w:tcPr>
            <w:tcW w:w="9026" w:type="dxa"/>
            <w:tcBorders>
              <w:top w:val="nil"/>
              <w:left w:val="nil"/>
              <w:bottom w:val="nil"/>
              <w:right w:val="nil"/>
            </w:tcBorders>
            <w:shd w:val="clear" w:color="auto" w:fill="auto"/>
            <w:noWrap/>
            <w:vAlign w:val="bottom"/>
            <w:hideMark/>
          </w:tcPr>
          <w:p w14:paraId="38D2BA12" w14:textId="77777777" w:rsidR="002620C6" w:rsidRPr="002620C6" w:rsidRDefault="002620C6" w:rsidP="002620C6">
            <w:pPr>
              <w:pStyle w:val="ListParagraph"/>
              <w:numPr>
                <w:ilvl w:val="0"/>
                <w:numId w:val="20"/>
              </w:numPr>
              <w:jc w:val="left"/>
              <w:rPr>
                <w:rFonts w:ascii="Arial" w:eastAsia="Times New Roman" w:hAnsi="Arial" w:cs="Arial"/>
                <w:color w:val="000000"/>
                <w:sz w:val="24"/>
                <w:szCs w:val="24"/>
                <w:lang w:eastAsia="en-GB"/>
              </w:rPr>
            </w:pPr>
            <w:r w:rsidRPr="002620C6">
              <w:rPr>
                <w:rFonts w:ascii="Arial" w:eastAsia="Times New Roman" w:hAnsi="Arial" w:cs="Arial"/>
                <w:color w:val="000000"/>
                <w:sz w:val="24"/>
                <w:szCs w:val="24"/>
                <w:lang w:eastAsia="en-GB"/>
              </w:rPr>
              <w:t>Helpful and understanding</w:t>
            </w:r>
          </w:p>
        </w:tc>
      </w:tr>
    </w:tbl>
    <w:p w14:paraId="4CA20DEA" w14:textId="77777777" w:rsidR="007814B8" w:rsidRDefault="007814B8" w:rsidP="00954776">
      <w:pPr>
        <w:jc w:val="left"/>
        <w:rPr>
          <w:rFonts w:ascii="Arial" w:hAnsi="Arial" w:cs="Arial"/>
          <w:sz w:val="24"/>
          <w:szCs w:val="24"/>
        </w:rPr>
      </w:pPr>
    </w:p>
    <w:p w14:paraId="7F027273" w14:textId="37DA4BFE" w:rsidR="00CD235D" w:rsidRDefault="00CD235D" w:rsidP="00954776">
      <w:pPr>
        <w:jc w:val="left"/>
        <w:rPr>
          <w:rFonts w:ascii="Arial" w:hAnsi="Arial" w:cs="Arial"/>
          <w:sz w:val="24"/>
          <w:szCs w:val="24"/>
        </w:rPr>
      </w:pPr>
      <w:r w:rsidRPr="007C075F">
        <w:rPr>
          <w:rFonts w:ascii="Arial" w:hAnsi="Arial" w:cs="Arial"/>
          <w:sz w:val="24"/>
          <w:szCs w:val="24"/>
        </w:rPr>
        <w:lastRenderedPageBreak/>
        <w:t>LIKELY TO RECOMMEND</w:t>
      </w:r>
      <w:r>
        <w:rPr>
          <w:rFonts w:ascii="Arial" w:hAnsi="Arial" w:cs="Arial"/>
          <w:sz w:val="24"/>
          <w:szCs w:val="24"/>
        </w:rPr>
        <w:t>:</w:t>
      </w:r>
    </w:p>
    <w:p w14:paraId="07D7FBB7" w14:textId="77777777" w:rsidR="007D26B1" w:rsidRDefault="007D26B1" w:rsidP="00954776">
      <w:pPr>
        <w:jc w:val="left"/>
        <w:rPr>
          <w:rFonts w:ascii="Arial" w:hAnsi="Arial" w:cs="Arial"/>
          <w:sz w:val="24"/>
          <w:szCs w:val="24"/>
        </w:rPr>
      </w:pPr>
    </w:p>
    <w:tbl>
      <w:tblPr>
        <w:tblW w:w="9026" w:type="dxa"/>
        <w:tblLook w:val="04A0" w:firstRow="1" w:lastRow="0" w:firstColumn="1" w:lastColumn="0" w:noHBand="0" w:noVBand="1"/>
      </w:tblPr>
      <w:tblGrid>
        <w:gridCol w:w="9026"/>
      </w:tblGrid>
      <w:tr w:rsidR="007814B8" w:rsidRPr="007814B8" w14:paraId="7251DFBC" w14:textId="77777777" w:rsidTr="007814B8">
        <w:trPr>
          <w:trHeight w:val="300"/>
        </w:trPr>
        <w:tc>
          <w:tcPr>
            <w:tcW w:w="9026" w:type="dxa"/>
            <w:tcBorders>
              <w:top w:val="nil"/>
              <w:left w:val="nil"/>
              <w:bottom w:val="nil"/>
              <w:right w:val="nil"/>
            </w:tcBorders>
            <w:shd w:val="clear" w:color="auto" w:fill="auto"/>
            <w:noWrap/>
            <w:vAlign w:val="bottom"/>
            <w:hideMark/>
          </w:tcPr>
          <w:p w14:paraId="64FA5313" w14:textId="77777777" w:rsidR="007814B8" w:rsidRPr="007814B8" w:rsidRDefault="007814B8" w:rsidP="007814B8">
            <w:pPr>
              <w:pStyle w:val="ListParagraph"/>
              <w:numPr>
                <w:ilvl w:val="0"/>
                <w:numId w:val="21"/>
              </w:numPr>
              <w:jc w:val="left"/>
              <w:rPr>
                <w:rFonts w:ascii="Arial" w:eastAsia="Times New Roman" w:hAnsi="Arial" w:cs="Arial"/>
                <w:color w:val="000000"/>
                <w:sz w:val="24"/>
                <w:szCs w:val="24"/>
                <w:lang w:eastAsia="en-GB"/>
              </w:rPr>
            </w:pPr>
            <w:r w:rsidRPr="007814B8">
              <w:rPr>
                <w:rFonts w:ascii="Arial" w:eastAsia="Times New Roman" w:hAnsi="Arial" w:cs="Arial"/>
                <w:color w:val="000000"/>
                <w:sz w:val="24"/>
                <w:szCs w:val="24"/>
                <w:lang w:eastAsia="en-GB"/>
              </w:rPr>
              <w:t xml:space="preserve">Very friendly and helpful </w:t>
            </w:r>
          </w:p>
        </w:tc>
      </w:tr>
      <w:tr w:rsidR="007814B8" w:rsidRPr="007814B8" w14:paraId="269CE075" w14:textId="77777777" w:rsidTr="007814B8">
        <w:trPr>
          <w:trHeight w:val="300"/>
        </w:trPr>
        <w:tc>
          <w:tcPr>
            <w:tcW w:w="9026" w:type="dxa"/>
            <w:tcBorders>
              <w:top w:val="nil"/>
              <w:left w:val="nil"/>
              <w:bottom w:val="nil"/>
              <w:right w:val="nil"/>
            </w:tcBorders>
            <w:shd w:val="clear" w:color="auto" w:fill="auto"/>
            <w:noWrap/>
            <w:vAlign w:val="bottom"/>
            <w:hideMark/>
          </w:tcPr>
          <w:p w14:paraId="4A011559" w14:textId="77777777" w:rsidR="007814B8" w:rsidRPr="007814B8" w:rsidRDefault="007814B8" w:rsidP="007814B8">
            <w:pPr>
              <w:pStyle w:val="ListParagraph"/>
              <w:numPr>
                <w:ilvl w:val="0"/>
                <w:numId w:val="21"/>
              </w:numPr>
              <w:jc w:val="left"/>
              <w:rPr>
                <w:rFonts w:ascii="Arial" w:eastAsia="Times New Roman" w:hAnsi="Arial" w:cs="Arial"/>
                <w:color w:val="000000"/>
                <w:sz w:val="24"/>
                <w:szCs w:val="24"/>
                <w:lang w:eastAsia="en-GB"/>
              </w:rPr>
            </w:pPr>
            <w:r w:rsidRPr="007814B8">
              <w:rPr>
                <w:rFonts w:ascii="Arial" w:eastAsia="Times New Roman" w:hAnsi="Arial" w:cs="Arial"/>
                <w:color w:val="000000"/>
                <w:sz w:val="24"/>
                <w:szCs w:val="24"/>
                <w:lang w:eastAsia="en-GB"/>
              </w:rPr>
              <w:t xml:space="preserve">Very nice doctor who listened to me </w:t>
            </w:r>
          </w:p>
        </w:tc>
      </w:tr>
      <w:tr w:rsidR="007814B8" w:rsidRPr="007814B8" w14:paraId="3952A61E" w14:textId="77777777" w:rsidTr="007814B8">
        <w:trPr>
          <w:trHeight w:val="300"/>
        </w:trPr>
        <w:tc>
          <w:tcPr>
            <w:tcW w:w="9026" w:type="dxa"/>
            <w:tcBorders>
              <w:top w:val="nil"/>
              <w:left w:val="nil"/>
              <w:bottom w:val="nil"/>
              <w:right w:val="nil"/>
            </w:tcBorders>
            <w:shd w:val="clear" w:color="auto" w:fill="auto"/>
            <w:noWrap/>
            <w:vAlign w:val="bottom"/>
            <w:hideMark/>
          </w:tcPr>
          <w:p w14:paraId="6B5BBC45" w14:textId="18B8C7B7" w:rsidR="007814B8" w:rsidRPr="007814B8" w:rsidRDefault="007814B8" w:rsidP="007814B8">
            <w:pPr>
              <w:pStyle w:val="ListParagraph"/>
              <w:numPr>
                <w:ilvl w:val="0"/>
                <w:numId w:val="21"/>
              </w:numPr>
              <w:jc w:val="left"/>
              <w:rPr>
                <w:rFonts w:ascii="Arial" w:eastAsia="Times New Roman" w:hAnsi="Arial" w:cs="Arial"/>
                <w:color w:val="000000"/>
                <w:sz w:val="24"/>
                <w:szCs w:val="24"/>
                <w:lang w:eastAsia="en-GB"/>
              </w:rPr>
            </w:pPr>
            <w:r w:rsidRPr="007814B8">
              <w:rPr>
                <w:rFonts w:ascii="Arial" w:eastAsia="Times New Roman" w:hAnsi="Arial" w:cs="Arial"/>
                <w:color w:val="000000"/>
                <w:sz w:val="24"/>
                <w:szCs w:val="24"/>
                <w:lang w:eastAsia="en-GB"/>
              </w:rPr>
              <w:t>I was dealt with by a friendly polite doctor who took the time to explain in detail my issue and reassure me.</w:t>
            </w:r>
          </w:p>
        </w:tc>
      </w:tr>
      <w:tr w:rsidR="007814B8" w:rsidRPr="007814B8" w14:paraId="623246C4" w14:textId="77777777" w:rsidTr="007814B8">
        <w:trPr>
          <w:trHeight w:val="80"/>
        </w:trPr>
        <w:tc>
          <w:tcPr>
            <w:tcW w:w="9026" w:type="dxa"/>
            <w:tcBorders>
              <w:top w:val="nil"/>
              <w:left w:val="nil"/>
              <w:bottom w:val="nil"/>
              <w:right w:val="nil"/>
            </w:tcBorders>
            <w:shd w:val="clear" w:color="auto" w:fill="auto"/>
            <w:noWrap/>
            <w:vAlign w:val="bottom"/>
            <w:hideMark/>
          </w:tcPr>
          <w:p w14:paraId="32BB9AE6" w14:textId="77777777" w:rsidR="007814B8" w:rsidRPr="007814B8" w:rsidRDefault="007814B8" w:rsidP="007814B8">
            <w:pPr>
              <w:pStyle w:val="ListParagraph"/>
              <w:numPr>
                <w:ilvl w:val="0"/>
                <w:numId w:val="21"/>
              </w:numPr>
              <w:jc w:val="left"/>
              <w:rPr>
                <w:rFonts w:ascii="Arial" w:eastAsia="Times New Roman" w:hAnsi="Arial" w:cs="Arial"/>
                <w:color w:val="000000"/>
                <w:sz w:val="24"/>
                <w:szCs w:val="24"/>
                <w:lang w:eastAsia="en-GB"/>
              </w:rPr>
            </w:pPr>
            <w:r w:rsidRPr="007814B8">
              <w:rPr>
                <w:rFonts w:ascii="Arial" w:eastAsia="Times New Roman" w:hAnsi="Arial" w:cs="Arial"/>
                <w:color w:val="000000"/>
                <w:sz w:val="24"/>
                <w:szCs w:val="24"/>
                <w:lang w:eastAsia="en-GB"/>
              </w:rPr>
              <w:t xml:space="preserve">Very helpful and easy to book </w:t>
            </w:r>
          </w:p>
        </w:tc>
      </w:tr>
      <w:tr w:rsidR="007814B8" w:rsidRPr="007814B8" w14:paraId="2EC8A541" w14:textId="77777777" w:rsidTr="007814B8">
        <w:trPr>
          <w:trHeight w:val="80"/>
        </w:trPr>
        <w:tc>
          <w:tcPr>
            <w:tcW w:w="9026" w:type="dxa"/>
            <w:tcBorders>
              <w:top w:val="nil"/>
              <w:left w:val="nil"/>
              <w:bottom w:val="nil"/>
              <w:right w:val="nil"/>
            </w:tcBorders>
            <w:shd w:val="clear" w:color="auto" w:fill="auto"/>
            <w:noWrap/>
            <w:vAlign w:val="bottom"/>
            <w:hideMark/>
          </w:tcPr>
          <w:p w14:paraId="3DD1A58B" w14:textId="039AF25F" w:rsidR="007814B8" w:rsidRPr="007814B8" w:rsidRDefault="007814B8" w:rsidP="007814B8">
            <w:pPr>
              <w:pStyle w:val="ListParagraph"/>
              <w:numPr>
                <w:ilvl w:val="0"/>
                <w:numId w:val="21"/>
              </w:numPr>
              <w:jc w:val="left"/>
              <w:rPr>
                <w:rFonts w:ascii="Arial" w:eastAsia="Times New Roman" w:hAnsi="Arial" w:cs="Arial"/>
                <w:color w:val="000000"/>
                <w:sz w:val="24"/>
                <w:szCs w:val="24"/>
                <w:lang w:eastAsia="en-GB"/>
              </w:rPr>
            </w:pPr>
            <w:r w:rsidRPr="007814B8">
              <w:rPr>
                <w:rFonts w:ascii="Arial" w:eastAsia="Times New Roman" w:hAnsi="Arial" w:cs="Arial"/>
                <w:color w:val="000000"/>
                <w:sz w:val="24"/>
                <w:szCs w:val="24"/>
                <w:lang w:eastAsia="en-GB"/>
              </w:rPr>
              <w:t xml:space="preserve">Once you actually get to see a </w:t>
            </w:r>
            <w:r>
              <w:rPr>
                <w:rFonts w:ascii="Arial" w:eastAsia="Times New Roman" w:hAnsi="Arial" w:cs="Arial"/>
                <w:color w:val="000000"/>
                <w:sz w:val="24"/>
                <w:szCs w:val="24"/>
                <w:lang w:eastAsia="en-GB"/>
              </w:rPr>
              <w:t>GP</w:t>
            </w:r>
            <w:r w:rsidRPr="007814B8">
              <w:rPr>
                <w:rFonts w:ascii="Arial" w:eastAsia="Times New Roman" w:hAnsi="Arial" w:cs="Arial"/>
                <w:color w:val="000000"/>
                <w:sz w:val="24"/>
                <w:szCs w:val="24"/>
                <w:lang w:eastAsia="en-GB"/>
              </w:rPr>
              <w:t>, they are all very helpful</w:t>
            </w:r>
          </w:p>
        </w:tc>
      </w:tr>
    </w:tbl>
    <w:p w14:paraId="1CBE8FA2" w14:textId="77777777" w:rsidR="007814B8" w:rsidRDefault="007814B8" w:rsidP="00954776">
      <w:pPr>
        <w:jc w:val="left"/>
        <w:rPr>
          <w:rFonts w:ascii="Arial" w:hAnsi="Arial" w:cs="Arial"/>
          <w:sz w:val="24"/>
          <w:szCs w:val="24"/>
        </w:rPr>
      </w:pPr>
    </w:p>
    <w:p w14:paraId="4EC6443C" w14:textId="5C624DE4" w:rsidR="007D26B1" w:rsidRDefault="009F3C06" w:rsidP="00954776">
      <w:pPr>
        <w:jc w:val="left"/>
        <w:rPr>
          <w:rFonts w:ascii="Arial" w:hAnsi="Arial" w:cs="Arial"/>
          <w:sz w:val="24"/>
          <w:szCs w:val="24"/>
        </w:rPr>
      </w:pPr>
      <w:r>
        <w:rPr>
          <w:rFonts w:ascii="Arial" w:hAnsi="Arial" w:cs="Arial"/>
          <w:sz w:val="24"/>
          <w:szCs w:val="24"/>
        </w:rPr>
        <w:t>NEITHER LIKELY OR UNLIKELY TO RECOMMEND:</w:t>
      </w:r>
    </w:p>
    <w:p w14:paraId="7265C56F" w14:textId="77777777" w:rsidR="00CD235D" w:rsidRDefault="00CD235D" w:rsidP="00954776">
      <w:pPr>
        <w:jc w:val="left"/>
        <w:rPr>
          <w:rFonts w:ascii="Arial" w:hAnsi="Arial" w:cs="Arial"/>
          <w:sz w:val="24"/>
          <w:szCs w:val="24"/>
        </w:rPr>
      </w:pPr>
    </w:p>
    <w:p w14:paraId="6F280886" w14:textId="77777777" w:rsidR="00D2433F" w:rsidRPr="00D2433F" w:rsidRDefault="00D2433F" w:rsidP="00D2433F">
      <w:pPr>
        <w:pStyle w:val="ListParagraph"/>
        <w:numPr>
          <w:ilvl w:val="0"/>
          <w:numId w:val="22"/>
        </w:numPr>
        <w:jc w:val="left"/>
        <w:rPr>
          <w:rFonts w:ascii="Arial" w:eastAsia="Times New Roman" w:hAnsi="Arial" w:cs="Arial"/>
          <w:color w:val="000000"/>
          <w:sz w:val="24"/>
          <w:szCs w:val="24"/>
          <w:lang w:eastAsia="en-GB"/>
        </w:rPr>
      </w:pPr>
      <w:r w:rsidRPr="00D2433F">
        <w:rPr>
          <w:rFonts w:ascii="Arial" w:eastAsia="Times New Roman" w:hAnsi="Arial" w:cs="Arial"/>
          <w:color w:val="000000"/>
          <w:sz w:val="24"/>
          <w:szCs w:val="24"/>
          <w:lang w:eastAsia="en-GB"/>
        </w:rPr>
        <w:t xml:space="preserve">I had a poor experience for my second cervical screening </w:t>
      </w:r>
    </w:p>
    <w:p w14:paraId="3B09AD9C" w14:textId="77777777" w:rsidR="007814B8" w:rsidRDefault="007814B8" w:rsidP="00954776">
      <w:pPr>
        <w:jc w:val="left"/>
        <w:rPr>
          <w:rFonts w:ascii="Arial" w:hAnsi="Arial" w:cs="Arial"/>
          <w:sz w:val="24"/>
          <w:szCs w:val="24"/>
        </w:rPr>
      </w:pPr>
    </w:p>
    <w:p w14:paraId="0367F103" w14:textId="6DAD860F" w:rsidR="009C0299" w:rsidRDefault="007D26B1" w:rsidP="007D26B1">
      <w:pPr>
        <w:pStyle w:val="ListParagraph"/>
        <w:ind w:left="0"/>
        <w:jc w:val="left"/>
        <w:rPr>
          <w:rFonts w:ascii="Arial" w:hAnsi="Arial" w:cs="Arial"/>
          <w:sz w:val="24"/>
          <w:szCs w:val="24"/>
        </w:rPr>
      </w:pPr>
      <w:r>
        <w:rPr>
          <w:rFonts w:ascii="Arial" w:hAnsi="Arial" w:cs="Arial"/>
          <w:sz w:val="24"/>
          <w:szCs w:val="24"/>
        </w:rPr>
        <w:t>UNLIKELY TO RECOMMEND:</w:t>
      </w:r>
    </w:p>
    <w:p w14:paraId="159F0C60" w14:textId="77777777" w:rsidR="00D2433F" w:rsidRPr="00AB3263" w:rsidRDefault="00D2433F" w:rsidP="007D26B1">
      <w:pPr>
        <w:pStyle w:val="ListParagraph"/>
        <w:ind w:left="0"/>
        <w:jc w:val="left"/>
        <w:rPr>
          <w:rFonts w:ascii="Arial" w:hAnsi="Arial" w:cs="Arial"/>
          <w:sz w:val="24"/>
          <w:szCs w:val="24"/>
        </w:rPr>
      </w:pPr>
    </w:p>
    <w:p w14:paraId="541FF42A" w14:textId="0BF50EAE" w:rsidR="00B16058" w:rsidRPr="00B16058" w:rsidRDefault="00B16058" w:rsidP="00B16058">
      <w:pPr>
        <w:pStyle w:val="ListParagraph"/>
        <w:numPr>
          <w:ilvl w:val="0"/>
          <w:numId w:val="22"/>
        </w:numPr>
        <w:jc w:val="left"/>
        <w:rPr>
          <w:rFonts w:ascii="Arial" w:eastAsia="Times New Roman" w:hAnsi="Arial" w:cs="Arial"/>
          <w:color w:val="000000"/>
          <w:sz w:val="24"/>
          <w:szCs w:val="24"/>
          <w:lang w:eastAsia="en-GB"/>
        </w:rPr>
      </w:pPr>
      <w:r w:rsidRPr="00B16058">
        <w:rPr>
          <w:rFonts w:ascii="Arial" w:eastAsia="Times New Roman" w:hAnsi="Arial" w:cs="Arial"/>
          <w:color w:val="000000"/>
          <w:sz w:val="24"/>
          <w:szCs w:val="24"/>
          <w:lang w:eastAsia="en-GB"/>
        </w:rPr>
        <w:t xml:space="preserve">Changes have meant the practice is less of a family doctor and more of a business maximising </w:t>
      </w:r>
      <w:r w:rsidRPr="00B16058">
        <w:rPr>
          <w:rFonts w:ascii="Arial" w:eastAsia="Times New Roman" w:hAnsi="Arial" w:cs="Arial"/>
          <w:color w:val="000000"/>
          <w:sz w:val="24"/>
          <w:szCs w:val="24"/>
          <w:lang w:eastAsia="en-GB"/>
        </w:rPr>
        <w:t>profit</w:t>
      </w:r>
      <w:r w:rsidRPr="00B16058">
        <w:rPr>
          <w:rFonts w:ascii="Arial" w:eastAsia="Times New Roman" w:hAnsi="Arial" w:cs="Arial"/>
          <w:color w:val="000000"/>
          <w:sz w:val="24"/>
          <w:szCs w:val="24"/>
          <w:lang w:eastAsia="en-GB"/>
        </w:rPr>
        <w:t xml:space="preserve">. I’m left with a feeling that treatments will only be recommended if they are profitable for the practice. What used to be routine and precautionary now needs severe symptoms for treatment. </w:t>
      </w:r>
    </w:p>
    <w:p w14:paraId="16EE5D6E" w14:textId="77777777" w:rsidR="009C0299" w:rsidRPr="009C0299" w:rsidRDefault="009C0299" w:rsidP="00B16058">
      <w:pPr>
        <w:pStyle w:val="ListParagraph"/>
        <w:jc w:val="left"/>
        <w:rPr>
          <w:rFonts w:ascii="Arial" w:hAnsi="Arial" w:cs="Arial"/>
          <w:sz w:val="24"/>
          <w:szCs w:val="24"/>
        </w:rPr>
      </w:pPr>
    </w:p>
    <w:p w14:paraId="64612944" w14:textId="197B43BD" w:rsidR="00A11D28" w:rsidRDefault="00A11D28" w:rsidP="00A11D28">
      <w:pPr>
        <w:pStyle w:val="ListParagraph"/>
        <w:ind w:left="0"/>
        <w:jc w:val="left"/>
        <w:rPr>
          <w:rFonts w:ascii="Arial" w:hAnsi="Arial" w:cs="Arial"/>
          <w:sz w:val="24"/>
          <w:szCs w:val="24"/>
        </w:rPr>
      </w:pPr>
      <w:r>
        <w:rPr>
          <w:rFonts w:ascii="Arial" w:hAnsi="Arial" w:cs="Arial"/>
          <w:sz w:val="24"/>
          <w:szCs w:val="24"/>
        </w:rPr>
        <w:t>VERY UNLIKELY TO RECOMMEND:</w:t>
      </w:r>
    </w:p>
    <w:p w14:paraId="499ADD79" w14:textId="77777777" w:rsidR="00566BE0" w:rsidRDefault="00566BE0" w:rsidP="00A11D28">
      <w:pPr>
        <w:pStyle w:val="ListParagraph"/>
        <w:ind w:left="0"/>
        <w:jc w:val="left"/>
        <w:rPr>
          <w:rFonts w:ascii="Arial" w:hAnsi="Arial" w:cs="Arial"/>
          <w:sz w:val="24"/>
          <w:szCs w:val="24"/>
        </w:rPr>
      </w:pPr>
    </w:p>
    <w:p w14:paraId="2A40F2B2" w14:textId="1B1632B4" w:rsidR="003160B3" w:rsidRPr="003160B3" w:rsidRDefault="003160B3" w:rsidP="003160B3">
      <w:pPr>
        <w:pStyle w:val="ListParagraph"/>
        <w:numPr>
          <w:ilvl w:val="0"/>
          <w:numId w:val="22"/>
        </w:numPr>
        <w:jc w:val="left"/>
        <w:rPr>
          <w:rFonts w:ascii="Arial" w:eastAsia="Times New Roman" w:hAnsi="Arial" w:cs="Arial"/>
          <w:color w:val="000000"/>
          <w:sz w:val="24"/>
          <w:szCs w:val="24"/>
          <w:lang w:eastAsia="en-GB"/>
        </w:rPr>
      </w:pPr>
      <w:r w:rsidRPr="003160B3">
        <w:rPr>
          <w:rFonts w:ascii="Arial" w:eastAsia="Times New Roman" w:hAnsi="Arial" w:cs="Arial"/>
          <w:color w:val="000000"/>
          <w:sz w:val="24"/>
          <w:szCs w:val="24"/>
          <w:lang w:eastAsia="en-GB"/>
        </w:rPr>
        <w:t xml:space="preserve">Had to wait 1 hr past appointment time and patients arriving after me saw my </w:t>
      </w:r>
      <w:r>
        <w:rPr>
          <w:rFonts w:ascii="Arial" w:eastAsia="Times New Roman" w:hAnsi="Arial" w:cs="Arial"/>
          <w:color w:val="000000"/>
          <w:sz w:val="24"/>
          <w:szCs w:val="24"/>
          <w:lang w:eastAsia="en-GB"/>
        </w:rPr>
        <w:t>D</w:t>
      </w:r>
      <w:r w:rsidRPr="003160B3">
        <w:rPr>
          <w:rFonts w:ascii="Arial" w:eastAsia="Times New Roman" w:hAnsi="Arial" w:cs="Arial"/>
          <w:color w:val="000000"/>
          <w:sz w:val="24"/>
          <w:szCs w:val="24"/>
          <w:lang w:eastAsia="en-GB"/>
        </w:rPr>
        <w:t>r before me</w:t>
      </w:r>
    </w:p>
    <w:p w14:paraId="1332637B" w14:textId="77777777" w:rsidR="00566BE0" w:rsidRDefault="00566BE0" w:rsidP="00A11D28">
      <w:pPr>
        <w:pStyle w:val="ListParagraph"/>
        <w:ind w:left="0"/>
        <w:jc w:val="left"/>
        <w:rPr>
          <w:rFonts w:ascii="Arial" w:hAnsi="Arial" w:cs="Arial"/>
          <w:sz w:val="24"/>
          <w:szCs w:val="24"/>
        </w:rPr>
      </w:pPr>
    </w:p>
    <w:p w14:paraId="5C770EFB" w14:textId="77777777" w:rsidR="00A048F1" w:rsidRDefault="00A048F1" w:rsidP="00A11D28">
      <w:pPr>
        <w:pStyle w:val="ListParagraph"/>
        <w:ind w:left="0"/>
        <w:jc w:val="left"/>
        <w:rPr>
          <w:rFonts w:ascii="Arial" w:hAnsi="Arial" w:cs="Arial"/>
          <w:sz w:val="24"/>
          <w:szCs w:val="24"/>
        </w:rPr>
      </w:pPr>
    </w:p>
    <w:sectPr w:rsidR="00A04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255"/>
    <w:multiLevelType w:val="hybridMultilevel"/>
    <w:tmpl w:val="11FA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6463"/>
    <w:multiLevelType w:val="hybridMultilevel"/>
    <w:tmpl w:val="FA60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07AF3"/>
    <w:multiLevelType w:val="hybridMultilevel"/>
    <w:tmpl w:val="E7FC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97C4D"/>
    <w:multiLevelType w:val="hybridMultilevel"/>
    <w:tmpl w:val="AD6A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B7098"/>
    <w:multiLevelType w:val="hybridMultilevel"/>
    <w:tmpl w:val="B12A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C2235"/>
    <w:multiLevelType w:val="hybridMultilevel"/>
    <w:tmpl w:val="DE92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E3547"/>
    <w:multiLevelType w:val="hybridMultilevel"/>
    <w:tmpl w:val="397C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D7655F"/>
    <w:multiLevelType w:val="hybridMultilevel"/>
    <w:tmpl w:val="944A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92E29"/>
    <w:multiLevelType w:val="hybridMultilevel"/>
    <w:tmpl w:val="3EE68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E2C93"/>
    <w:multiLevelType w:val="hybridMultilevel"/>
    <w:tmpl w:val="7AE6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E56C7"/>
    <w:multiLevelType w:val="hybridMultilevel"/>
    <w:tmpl w:val="C334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E60884"/>
    <w:multiLevelType w:val="hybridMultilevel"/>
    <w:tmpl w:val="B4FE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1828EB"/>
    <w:multiLevelType w:val="hybridMultilevel"/>
    <w:tmpl w:val="1924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9021D"/>
    <w:multiLevelType w:val="hybridMultilevel"/>
    <w:tmpl w:val="915C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55658"/>
    <w:multiLevelType w:val="hybridMultilevel"/>
    <w:tmpl w:val="5990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B46AE"/>
    <w:multiLevelType w:val="hybridMultilevel"/>
    <w:tmpl w:val="7758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937C31"/>
    <w:multiLevelType w:val="hybridMultilevel"/>
    <w:tmpl w:val="0058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13183"/>
    <w:multiLevelType w:val="hybridMultilevel"/>
    <w:tmpl w:val="4DE2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BC7591"/>
    <w:multiLevelType w:val="hybridMultilevel"/>
    <w:tmpl w:val="200C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690FAD"/>
    <w:multiLevelType w:val="hybridMultilevel"/>
    <w:tmpl w:val="41CC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C7656"/>
    <w:multiLevelType w:val="hybridMultilevel"/>
    <w:tmpl w:val="3C7A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82600F"/>
    <w:multiLevelType w:val="hybridMultilevel"/>
    <w:tmpl w:val="E594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832581">
    <w:abstractNumId w:val="21"/>
  </w:num>
  <w:num w:numId="2" w16cid:durableId="1836454996">
    <w:abstractNumId w:val="0"/>
  </w:num>
  <w:num w:numId="3" w16cid:durableId="1951933047">
    <w:abstractNumId w:val="16"/>
  </w:num>
  <w:num w:numId="4" w16cid:durableId="837112945">
    <w:abstractNumId w:val="9"/>
  </w:num>
  <w:num w:numId="5" w16cid:durableId="896283196">
    <w:abstractNumId w:val="15"/>
  </w:num>
  <w:num w:numId="6" w16cid:durableId="1004088588">
    <w:abstractNumId w:val="18"/>
  </w:num>
  <w:num w:numId="7" w16cid:durableId="405495118">
    <w:abstractNumId w:val="10"/>
  </w:num>
  <w:num w:numId="8" w16cid:durableId="2084989817">
    <w:abstractNumId w:val="13"/>
  </w:num>
  <w:num w:numId="9" w16cid:durableId="668757081">
    <w:abstractNumId w:val="17"/>
  </w:num>
  <w:num w:numId="10" w16cid:durableId="1364787877">
    <w:abstractNumId w:val="5"/>
  </w:num>
  <w:num w:numId="11" w16cid:durableId="1211302234">
    <w:abstractNumId w:val="1"/>
  </w:num>
  <w:num w:numId="12" w16cid:durableId="558631810">
    <w:abstractNumId w:val="6"/>
  </w:num>
  <w:num w:numId="13" w16cid:durableId="1733038389">
    <w:abstractNumId w:val="12"/>
  </w:num>
  <w:num w:numId="14" w16cid:durableId="900406026">
    <w:abstractNumId w:val="2"/>
  </w:num>
  <w:num w:numId="15" w16cid:durableId="780298732">
    <w:abstractNumId w:val="11"/>
  </w:num>
  <w:num w:numId="16" w16cid:durableId="467168058">
    <w:abstractNumId w:val="14"/>
  </w:num>
  <w:num w:numId="17" w16cid:durableId="1824809263">
    <w:abstractNumId w:val="4"/>
  </w:num>
  <w:num w:numId="18" w16cid:durableId="1589653302">
    <w:abstractNumId w:val="19"/>
  </w:num>
  <w:num w:numId="19" w16cid:durableId="1176267475">
    <w:abstractNumId w:val="20"/>
  </w:num>
  <w:num w:numId="20" w16cid:durableId="1175344515">
    <w:abstractNumId w:val="8"/>
  </w:num>
  <w:num w:numId="21" w16cid:durableId="1267077608">
    <w:abstractNumId w:val="3"/>
  </w:num>
  <w:num w:numId="22" w16cid:durableId="566771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76"/>
    <w:rsid w:val="0000057B"/>
    <w:rsid w:val="0002564E"/>
    <w:rsid w:val="00025EC9"/>
    <w:rsid w:val="000373A1"/>
    <w:rsid w:val="00055ACE"/>
    <w:rsid w:val="0005724D"/>
    <w:rsid w:val="000715CF"/>
    <w:rsid w:val="000C51F3"/>
    <w:rsid w:val="000E13CA"/>
    <w:rsid w:val="00115C27"/>
    <w:rsid w:val="001336BE"/>
    <w:rsid w:val="0017287A"/>
    <w:rsid w:val="00174BF1"/>
    <w:rsid w:val="001928B2"/>
    <w:rsid w:val="001A6CEB"/>
    <w:rsid w:val="001C49D1"/>
    <w:rsid w:val="001C702F"/>
    <w:rsid w:val="001D0EE5"/>
    <w:rsid w:val="001D2A98"/>
    <w:rsid w:val="001D2E78"/>
    <w:rsid w:val="002006BA"/>
    <w:rsid w:val="0022223D"/>
    <w:rsid w:val="0024245F"/>
    <w:rsid w:val="00260AB7"/>
    <w:rsid w:val="002620C6"/>
    <w:rsid w:val="002A04DA"/>
    <w:rsid w:val="002A7D3F"/>
    <w:rsid w:val="002C6633"/>
    <w:rsid w:val="00312102"/>
    <w:rsid w:val="003160B3"/>
    <w:rsid w:val="0033618B"/>
    <w:rsid w:val="00347959"/>
    <w:rsid w:val="003507AC"/>
    <w:rsid w:val="00361F09"/>
    <w:rsid w:val="00373864"/>
    <w:rsid w:val="00375357"/>
    <w:rsid w:val="00377011"/>
    <w:rsid w:val="003E071F"/>
    <w:rsid w:val="003E3E51"/>
    <w:rsid w:val="004001D4"/>
    <w:rsid w:val="004054DA"/>
    <w:rsid w:val="0042636C"/>
    <w:rsid w:val="00470098"/>
    <w:rsid w:val="00485206"/>
    <w:rsid w:val="004B0BB0"/>
    <w:rsid w:val="004E2684"/>
    <w:rsid w:val="004E6936"/>
    <w:rsid w:val="004F0780"/>
    <w:rsid w:val="005153EB"/>
    <w:rsid w:val="00547017"/>
    <w:rsid w:val="00566BE0"/>
    <w:rsid w:val="00566EC6"/>
    <w:rsid w:val="00580455"/>
    <w:rsid w:val="00584452"/>
    <w:rsid w:val="0059239A"/>
    <w:rsid w:val="0059707F"/>
    <w:rsid w:val="005D67DB"/>
    <w:rsid w:val="005E708D"/>
    <w:rsid w:val="00602DF3"/>
    <w:rsid w:val="00603BB4"/>
    <w:rsid w:val="0061272E"/>
    <w:rsid w:val="006306B3"/>
    <w:rsid w:val="00630BA8"/>
    <w:rsid w:val="006474A9"/>
    <w:rsid w:val="00665017"/>
    <w:rsid w:val="006B3536"/>
    <w:rsid w:val="006F31AD"/>
    <w:rsid w:val="006F4B7E"/>
    <w:rsid w:val="00701AA9"/>
    <w:rsid w:val="007125CC"/>
    <w:rsid w:val="00717C22"/>
    <w:rsid w:val="0076283A"/>
    <w:rsid w:val="0076322A"/>
    <w:rsid w:val="007814B8"/>
    <w:rsid w:val="00793DD6"/>
    <w:rsid w:val="007A344D"/>
    <w:rsid w:val="007B00D4"/>
    <w:rsid w:val="007B0D73"/>
    <w:rsid w:val="007C075F"/>
    <w:rsid w:val="007D26B1"/>
    <w:rsid w:val="007D343B"/>
    <w:rsid w:val="007E748F"/>
    <w:rsid w:val="007F6D7C"/>
    <w:rsid w:val="00816792"/>
    <w:rsid w:val="00820646"/>
    <w:rsid w:val="00836FC3"/>
    <w:rsid w:val="0086380B"/>
    <w:rsid w:val="00874B56"/>
    <w:rsid w:val="0089474A"/>
    <w:rsid w:val="008F58A8"/>
    <w:rsid w:val="009048BA"/>
    <w:rsid w:val="00904C8B"/>
    <w:rsid w:val="00904DA0"/>
    <w:rsid w:val="0091792F"/>
    <w:rsid w:val="00951358"/>
    <w:rsid w:val="00954776"/>
    <w:rsid w:val="009610BC"/>
    <w:rsid w:val="00967E9C"/>
    <w:rsid w:val="00977652"/>
    <w:rsid w:val="009C0299"/>
    <w:rsid w:val="009D5F60"/>
    <w:rsid w:val="009F3C06"/>
    <w:rsid w:val="00A048F1"/>
    <w:rsid w:val="00A070B5"/>
    <w:rsid w:val="00A11D28"/>
    <w:rsid w:val="00A24533"/>
    <w:rsid w:val="00A26C66"/>
    <w:rsid w:val="00AB2B2D"/>
    <w:rsid w:val="00AB3263"/>
    <w:rsid w:val="00AC5D91"/>
    <w:rsid w:val="00AD14AE"/>
    <w:rsid w:val="00AE46FB"/>
    <w:rsid w:val="00AE55BD"/>
    <w:rsid w:val="00AF1F1A"/>
    <w:rsid w:val="00B1347D"/>
    <w:rsid w:val="00B16058"/>
    <w:rsid w:val="00B2527B"/>
    <w:rsid w:val="00B3065C"/>
    <w:rsid w:val="00B45078"/>
    <w:rsid w:val="00BA6BD6"/>
    <w:rsid w:val="00BB1F4B"/>
    <w:rsid w:val="00BD33E2"/>
    <w:rsid w:val="00BE54FE"/>
    <w:rsid w:val="00BF75AD"/>
    <w:rsid w:val="00C06AD7"/>
    <w:rsid w:val="00C101DE"/>
    <w:rsid w:val="00C11FB5"/>
    <w:rsid w:val="00C223CB"/>
    <w:rsid w:val="00C33BD9"/>
    <w:rsid w:val="00C424DF"/>
    <w:rsid w:val="00C51E20"/>
    <w:rsid w:val="00C572E7"/>
    <w:rsid w:val="00C62385"/>
    <w:rsid w:val="00C71C5A"/>
    <w:rsid w:val="00C92041"/>
    <w:rsid w:val="00C96706"/>
    <w:rsid w:val="00C96B24"/>
    <w:rsid w:val="00CC1FF2"/>
    <w:rsid w:val="00CC2D0B"/>
    <w:rsid w:val="00CC6C5B"/>
    <w:rsid w:val="00CD235D"/>
    <w:rsid w:val="00CD4D59"/>
    <w:rsid w:val="00CE73D2"/>
    <w:rsid w:val="00D16410"/>
    <w:rsid w:val="00D2433F"/>
    <w:rsid w:val="00D306C7"/>
    <w:rsid w:val="00D34E9F"/>
    <w:rsid w:val="00D404AB"/>
    <w:rsid w:val="00D4493E"/>
    <w:rsid w:val="00D47258"/>
    <w:rsid w:val="00D50CF1"/>
    <w:rsid w:val="00D601F2"/>
    <w:rsid w:val="00D62CCB"/>
    <w:rsid w:val="00D66AF5"/>
    <w:rsid w:val="00D747D9"/>
    <w:rsid w:val="00D83855"/>
    <w:rsid w:val="00DA52E5"/>
    <w:rsid w:val="00DA5749"/>
    <w:rsid w:val="00DB04F1"/>
    <w:rsid w:val="00DB7F92"/>
    <w:rsid w:val="00DE24D5"/>
    <w:rsid w:val="00DF603E"/>
    <w:rsid w:val="00DF76DD"/>
    <w:rsid w:val="00E31E96"/>
    <w:rsid w:val="00E332F8"/>
    <w:rsid w:val="00E46B63"/>
    <w:rsid w:val="00E501C2"/>
    <w:rsid w:val="00E52DC5"/>
    <w:rsid w:val="00E54E8E"/>
    <w:rsid w:val="00E618C0"/>
    <w:rsid w:val="00E6455F"/>
    <w:rsid w:val="00E72BDE"/>
    <w:rsid w:val="00E83F32"/>
    <w:rsid w:val="00EB13FF"/>
    <w:rsid w:val="00ED1C33"/>
    <w:rsid w:val="00ED2DAD"/>
    <w:rsid w:val="00ED462E"/>
    <w:rsid w:val="00ED4CC6"/>
    <w:rsid w:val="00EE285B"/>
    <w:rsid w:val="00EF5D21"/>
    <w:rsid w:val="00F30B61"/>
    <w:rsid w:val="00F4721D"/>
    <w:rsid w:val="00F50EA5"/>
    <w:rsid w:val="00F51549"/>
    <w:rsid w:val="00F57978"/>
    <w:rsid w:val="00F74187"/>
    <w:rsid w:val="00F80F1F"/>
    <w:rsid w:val="00F902C5"/>
    <w:rsid w:val="00FC7B6C"/>
    <w:rsid w:val="00FD201A"/>
    <w:rsid w:val="00FF6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8510"/>
  <w15:chartTrackingRefBased/>
  <w15:docId w15:val="{102660E1-D6D4-4B44-B17E-50F7DB5A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77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785">
      <w:bodyDiv w:val="1"/>
      <w:marLeft w:val="0"/>
      <w:marRight w:val="0"/>
      <w:marTop w:val="0"/>
      <w:marBottom w:val="0"/>
      <w:divBdr>
        <w:top w:val="none" w:sz="0" w:space="0" w:color="auto"/>
        <w:left w:val="none" w:sz="0" w:space="0" w:color="auto"/>
        <w:bottom w:val="none" w:sz="0" w:space="0" w:color="auto"/>
        <w:right w:val="none" w:sz="0" w:space="0" w:color="auto"/>
      </w:divBdr>
    </w:div>
    <w:div w:id="113983421">
      <w:bodyDiv w:val="1"/>
      <w:marLeft w:val="0"/>
      <w:marRight w:val="0"/>
      <w:marTop w:val="0"/>
      <w:marBottom w:val="0"/>
      <w:divBdr>
        <w:top w:val="none" w:sz="0" w:space="0" w:color="auto"/>
        <w:left w:val="none" w:sz="0" w:space="0" w:color="auto"/>
        <w:bottom w:val="none" w:sz="0" w:space="0" w:color="auto"/>
        <w:right w:val="none" w:sz="0" w:space="0" w:color="auto"/>
      </w:divBdr>
    </w:div>
    <w:div w:id="244730328">
      <w:bodyDiv w:val="1"/>
      <w:marLeft w:val="0"/>
      <w:marRight w:val="0"/>
      <w:marTop w:val="0"/>
      <w:marBottom w:val="0"/>
      <w:divBdr>
        <w:top w:val="none" w:sz="0" w:space="0" w:color="auto"/>
        <w:left w:val="none" w:sz="0" w:space="0" w:color="auto"/>
        <w:bottom w:val="none" w:sz="0" w:space="0" w:color="auto"/>
        <w:right w:val="none" w:sz="0" w:space="0" w:color="auto"/>
      </w:divBdr>
    </w:div>
    <w:div w:id="379519585">
      <w:bodyDiv w:val="1"/>
      <w:marLeft w:val="0"/>
      <w:marRight w:val="0"/>
      <w:marTop w:val="0"/>
      <w:marBottom w:val="0"/>
      <w:divBdr>
        <w:top w:val="none" w:sz="0" w:space="0" w:color="auto"/>
        <w:left w:val="none" w:sz="0" w:space="0" w:color="auto"/>
        <w:bottom w:val="none" w:sz="0" w:space="0" w:color="auto"/>
        <w:right w:val="none" w:sz="0" w:space="0" w:color="auto"/>
      </w:divBdr>
    </w:div>
    <w:div w:id="416487318">
      <w:bodyDiv w:val="1"/>
      <w:marLeft w:val="0"/>
      <w:marRight w:val="0"/>
      <w:marTop w:val="0"/>
      <w:marBottom w:val="0"/>
      <w:divBdr>
        <w:top w:val="none" w:sz="0" w:space="0" w:color="auto"/>
        <w:left w:val="none" w:sz="0" w:space="0" w:color="auto"/>
        <w:bottom w:val="none" w:sz="0" w:space="0" w:color="auto"/>
        <w:right w:val="none" w:sz="0" w:space="0" w:color="auto"/>
      </w:divBdr>
    </w:div>
    <w:div w:id="467623891">
      <w:bodyDiv w:val="1"/>
      <w:marLeft w:val="0"/>
      <w:marRight w:val="0"/>
      <w:marTop w:val="0"/>
      <w:marBottom w:val="0"/>
      <w:divBdr>
        <w:top w:val="none" w:sz="0" w:space="0" w:color="auto"/>
        <w:left w:val="none" w:sz="0" w:space="0" w:color="auto"/>
        <w:bottom w:val="none" w:sz="0" w:space="0" w:color="auto"/>
        <w:right w:val="none" w:sz="0" w:space="0" w:color="auto"/>
      </w:divBdr>
    </w:div>
    <w:div w:id="539247668">
      <w:bodyDiv w:val="1"/>
      <w:marLeft w:val="0"/>
      <w:marRight w:val="0"/>
      <w:marTop w:val="0"/>
      <w:marBottom w:val="0"/>
      <w:divBdr>
        <w:top w:val="none" w:sz="0" w:space="0" w:color="auto"/>
        <w:left w:val="none" w:sz="0" w:space="0" w:color="auto"/>
        <w:bottom w:val="none" w:sz="0" w:space="0" w:color="auto"/>
        <w:right w:val="none" w:sz="0" w:space="0" w:color="auto"/>
      </w:divBdr>
    </w:div>
    <w:div w:id="632903382">
      <w:bodyDiv w:val="1"/>
      <w:marLeft w:val="0"/>
      <w:marRight w:val="0"/>
      <w:marTop w:val="0"/>
      <w:marBottom w:val="0"/>
      <w:divBdr>
        <w:top w:val="none" w:sz="0" w:space="0" w:color="auto"/>
        <w:left w:val="none" w:sz="0" w:space="0" w:color="auto"/>
        <w:bottom w:val="none" w:sz="0" w:space="0" w:color="auto"/>
        <w:right w:val="none" w:sz="0" w:space="0" w:color="auto"/>
      </w:divBdr>
    </w:div>
    <w:div w:id="633802543">
      <w:bodyDiv w:val="1"/>
      <w:marLeft w:val="0"/>
      <w:marRight w:val="0"/>
      <w:marTop w:val="0"/>
      <w:marBottom w:val="0"/>
      <w:divBdr>
        <w:top w:val="none" w:sz="0" w:space="0" w:color="auto"/>
        <w:left w:val="none" w:sz="0" w:space="0" w:color="auto"/>
        <w:bottom w:val="none" w:sz="0" w:space="0" w:color="auto"/>
        <w:right w:val="none" w:sz="0" w:space="0" w:color="auto"/>
      </w:divBdr>
    </w:div>
    <w:div w:id="681784793">
      <w:bodyDiv w:val="1"/>
      <w:marLeft w:val="0"/>
      <w:marRight w:val="0"/>
      <w:marTop w:val="0"/>
      <w:marBottom w:val="0"/>
      <w:divBdr>
        <w:top w:val="none" w:sz="0" w:space="0" w:color="auto"/>
        <w:left w:val="none" w:sz="0" w:space="0" w:color="auto"/>
        <w:bottom w:val="none" w:sz="0" w:space="0" w:color="auto"/>
        <w:right w:val="none" w:sz="0" w:space="0" w:color="auto"/>
      </w:divBdr>
    </w:div>
    <w:div w:id="766581620">
      <w:bodyDiv w:val="1"/>
      <w:marLeft w:val="0"/>
      <w:marRight w:val="0"/>
      <w:marTop w:val="0"/>
      <w:marBottom w:val="0"/>
      <w:divBdr>
        <w:top w:val="none" w:sz="0" w:space="0" w:color="auto"/>
        <w:left w:val="none" w:sz="0" w:space="0" w:color="auto"/>
        <w:bottom w:val="none" w:sz="0" w:space="0" w:color="auto"/>
        <w:right w:val="none" w:sz="0" w:space="0" w:color="auto"/>
      </w:divBdr>
    </w:div>
    <w:div w:id="881869327">
      <w:bodyDiv w:val="1"/>
      <w:marLeft w:val="0"/>
      <w:marRight w:val="0"/>
      <w:marTop w:val="0"/>
      <w:marBottom w:val="0"/>
      <w:divBdr>
        <w:top w:val="none" w:sz="0" w:space="0" w:color="auto"/>
        <w:left w:val="none" w:sz="0" w:space="0" w:color="auto"/>
        <w:bottom w:val="none" w:sz="0" w:space="0" w:color="auto"/>
        <w:right w:val="none" w:sz="0" w:space="0" w:color="auto"/>
      </w:divBdr>
    </w:div>
    <w:div w:id="990518562">
      <w:bodyDiv w:val="1"/>
      <w:marLeft w:val="0"/>
      <w:marRight w:val="0"/>
      <w:marTop w:val="0"/>
      <w:marBottom w:val="0"/>
      <w:divBdr>
        <w:top w:val="none" w:sz="0" w:space="0" w:color="auto"/>
        <w:left w:val="none" w:sz="0" w:space="0" w:color="auto"/>
        <w:bottom w:val="none" w:sz="0" w:space="0" w:color="auto"/>
        <w:right w:val="none" w:sz="0" w:space="0" w:color="auto"/>
      </w:divBdr>
    </w:div>
    <w:div w:id="1041826868">
      <w:bodyDiv w:val="1"/>
      <w:marLeft w:val="0"/>
      <w:marRight w:val="0"/>
      <w:marTop w:val="0"/>
      <w:marBottom w:val="0"/>
      <w:divBdr>
        <w:top w:val="none" w:sz="0" w:space="0" w:color="auto"/>
        <w:left w:val="none" w:sz="0" w:space="0" w:color="auto"/>
        <w:bottom w:val="none" w:sz="0" w:space="0" w:color="auto"/>
        <w:right w:val="none" w:sz="0" w:space="0" w:color="auto"/>
      </w:divBdr>
    </w:div>
    <w:div w:id="1053432674">
      <w:bodyDiv w:val="1"/>
      <w:marLeft w:val="0"/>
      <w:marRight w:val="0"/>
      <w:marTop w:val="0"/>
      <w:marBottom w:val="0"/>
      <w:divBdr>
        <w:top w:val="none" w:sz="0" w:space="0" w:color="auto"/>
        <w:left w:val="none" w:sz="0" w:space="0" w:color="auto"/>
        <w:bottom w:val="none" w:sz="0" w:space="0" w:color="auto"/>
        <w:right w:val="none" w:sz="0" w:space="0" w:color="auto"/>
      </w:divBdr>
    </w:div>
    <w:div w:id="1215235884">
      <w:bodyDiv w:val="1"/>
      <w:marLeft w:val="0"/>
      <w:marRight w:val="0"/>
      <w:marTop w:val="0"/>
      <w:marBottom w:val="0"/>
      <w:divBdr>
        <w:top w:val="none" w:sz="0" w:space="0" w:color="auto"/>
        <w:left w:val="none" w:sz="0" w:space="0" w:color="auto"/>
        <w:bottom w:val="none" w:sz="0" w:space="0" w:color="auto"/>
        <w:right w:val="none" w:sz="0" w:space="0" w:color="auto"/>
      </w:divBdr>
    </w:div>
    <w:div w:id="1247420529">
      <w:bodyDiv w:val="1"/>
      <w:marLeft w:val="0"/>
      <w:marRight w:val="0"/>
      <w:marTop w:val="0"/>
      <w:marBottom w:val="0"/>
      <w:divBdr>
        <w:top w:val="none" w:sz="0" w:space="0" w:color="auto"/>
        <w:left w:val="none" w:sz="0" w:space="0" w:color="auto"/>
        <w:bottom w:val="none" w:sz="0" w:space="0" w:color="auto"/>
        <w:right w:val="none" w:sz="0" w:space="0" w:color="auto"/>
      </w:divBdr>
    </w:div>
    <w:div w:id="1272082418">
      <w:bodyDiv w:val="1"/>
      <w:marLeft w:val="0"/>
      <w:marRight w:val="0"/>
      <w:marTop w:val="0"/>
      <w:marBottom w:val="0"/>
      <w:divBdr>
        <w:top w:val="none" w:sz="0" w:space="0" w:color="auto"/>
        <w:left w:val="none" w:sz="0" w:space="0" w:color="auto"/>
        <w:bottom w:val="none" w:sz="0" w:space="0" w:color="auto"/>
        <w:right w:val="none" w:sz="0" w:space="0" w:color="auto"/>
      </w:divBdr>
    </w:div>
    <w:div w:id="1341273856">
      <w:bodyDiv w:val="1"/>
      <w:marLeft w:val="0"/>
      <w:marRight w:val="0"/>
      <w:marTop w:val="0"/>
      <w:marBottom w:val="0"/>
      <w:divBdr>
        <w:top w:val="none" w:sz="0" w:space="0" w:color="auto"/>
        <w:left w:val="none" w:sz="0" w:space="0" w:color="auto"/>
        <w:bottom w:val="none" w:sz="0" w:space="0" w:color="auto"/>
        <w:right w:val="none" w:sz="0" w:space="0" w:color="auto"/>
      </w:divBdr>
    </w:div>
    <w:div w:id="1363290573">
      <w:bodyDiv w:val="1"/>
      <w:marLeft w:val="0"/>
      <w:marRight w:val="0"/>
      <w:marTop w:val="0"/>
      <w:marBottom w:val="0"/>
      <w:divBdr>
        <w:top w:val="none" w:sz="0" w:space="0" w:color="auto"/>
        <w:left w:val="none" w:sz="0" w:space="0" w:color="auto"/>
        <w:bottom w:val="none" w:sz="0" w:space="0" w:color="auto"/>
        <w:right w:val="none" w:sz="0" w:space="0" w:color="auto"/>
      </w:divBdr>
    </w:div>
    <w:div w:id="1438062897">
      <w:bodyDiv w:val="1"/>
      <w:marLeft w:val="0"/>
      <w:marRight w:val="0"/>
      <w:marTop w:val="0"/>
      <w:marBottom w:val="0"/>
      <w:divBdr>
        <w:top w:val="none" w:sz="0" w:space="0" w:color="auto"/>
        <w:left w:val="none" w:sz="0" w:space="0" w:color="auto"/>
        <w:bottom w:val="none" w:sz="0" w:space="0" w:color="auto"/>
        <w:right w:val="none" w:sz="0" w:space="0" w:color="auto"/>
      </w:divBdr>
    </w:div>
    <w:div w:id="1540165959">
      <w:bodyDiv w:val="1"/>
      <w:marLeft w:val="0"/>
      <w:marRight w:val="0"/>
      <w:marTop w:val="0"/>
      <w:marBottom w:val="0"/>
      <w:divBdr>
        <w:top w:val="none" w:sz="0" w:space="0" w:color="auto"/>
        <w:left w:val="none" w:sz="0" w:space="0" w:color="auto"/>
        <w:bottom w:val="none" w:sz="0" w:space="0" w:color="auto"/>
        <w:right w:val="none" w:sz="0" w:space="0" w:color="auto"/>
      </w:divBdr>
    </w:div>
    <w:div w:id="1545368289">
      <w:bodyDiv w:val="1"/>
      <w:marLeft w:val="0"/>
      <w:marRight w:val="0"/>
      <w:marTop w:val="0"/>
      <w:marBottom w:val="0"/>
      <w:divBdr>
        <w:top w:val="none" w:sz="0" w:space="0" w:color="auto"/>
        <w:left w:val="none" w:sz="0" w:space="0" w:color="auto"/>
        <w:bottom w:val="none" w:sz="0" w:space="0" w:color="auto"/>
        <w:right w:val="none" w:sz="0" w:space="0" w:color="auto"/>
      </w:divBdr>
    </w:div>
    <w:div w:id="1663585889">
      <w:bodyDiv w:val="1"/>
      <w:marLeft w:val="0"/>
      <w:marRight w:val="0"/>
      <w:marTop w:val="0"/>
      <w:marBottom w:val="0"/>
      <w:divBdr>
        <w:top w:val="none" w:sz="0" w:space="0" w:color="auto"/>
        <w:left w:val="none" w:sz="0" w:space="0" w:color="auto"/>
        <w:bottom w:val="none" w:sz="0" w:space="0" w:color="auto"/>
        <w:right w:val="none" w:sz="0" w:space="0" w:color="auto"/>
      </w:divBdr>
    </w:div>
    <w:div w:id="1874688467">
      <w:bodyDiv w:val="1"/>
      <w:marLeft w:val="0"/>
      <w:marRight w:val="0"/>
      <w:marTop w:val="0"/>
      <w:marBottom w:val="0"/>
      <w:divBdr>
        <w:top w:val="none" w:sz="0" w:space="0" w:color="auto"/>
        <w:left w:val="none" w:sz="0" w:space="0" w:color="auto"/>
        <w:bottom w:val="none" w:sz="0" w:space="0" w:color="auto"/>
        <w:right w:val="none" w:sz="0" w:space="0" w:color="auto"/>
      </w:divBdr>
    </w:div>
    <w:div w:id="1941715672">
      <w:bodyDiv w:val="1"/>
      <w:marLeft w:val="0"/>
      <w:marRight w:val="0"/>
      <w:marTop w:val="0"/>
      <w:marBottom w:val="0"/>
      <w:divBdr>
        <w:top w:val="none" w:sz="0" w:space="0" w:color="auto"/>
        <w:left w:val="none" w:sz="0" w:space="0" w:color="auto"/>
        <w:bottom w:val="none" w:sz="0" w:space="0" w:color="auto"/>
        <w:right w:val="none" w:sz="0" w:space="0" w:color="auto"/>
      </w:divBdr>
    </w:div>
    <w:div w:id="1955282391">
      <w:bodyDiv w:val="1"/>
      <w:marLeft w:val="0"/>
      <w:marRight w:val="0"/>
      <w:marTop w:val="0"/>
      <w:marBottom w:val="0"/>
      <w:divBdr>
        <w:top w:val="none" w:sz="0" w:space="0" w:color="auto"/>
        <w:left w:val="none" w:sz="0" w:space="0" w:color="auto"/>
        <w:bottom w:val="none" w:sz="0" w:space="0" w:color="auto"/>
        <w:right w:val="none" w:sz="0" w:space="0" w:color="auto"/>
      </w:divBdr>
    </w:div>
    <w:div w:id="2065711802">
      <w:bodyDiv w:val="1"/>
      <w:marLeft w:val="0"/>
      <w:marRight w:val="0"/>
      <w:marTop w:val="0"/>
      <w:marBottom w:val="0"/>
      <w:divBdr>
        <w:top w:val="none" w:sz="0" w:space="0" w:color="auto"/>
        <w:left w:val="none" w:sz="0" w:space="0" w:color="auto"/>
        <w:bottom w:val="none" w:sz="0" w:space="0" w:color="auto"/>
        <w:right w:val="none" w:sz="0" w:space="0" w:color="auto"/>
      </w:divBdr>
    </w:div>
    <w:div w:id="21332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4cee50349f7d80f8/Desktop/Masharani%20Bits%20and%20Pieces/Friends%20and%20family/Friends%20%5e0%20Family%20Form(1-2755)%20nos%20remov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243-4FE3-8848-E4B2ED5C588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243-4FE3-8848-E4B2ED5C588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243-4FE3-8848-E4B2ED5C588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243-4FE3-8848-E4B2ED5C588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243-4FE3-8848-E4B2ED5C588F}"/>
              </c:ext>
            </c:extLst>
          </c:dPt>
          <c:dLbls>
            <c:dLbl>
              <c:idx val="0"/>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243-4FE3-8848-E4B2ED5C588F}"/>
                </c:ext>
              </c:extLst>
            </c:dLbl>
            <c:dLbl>
              <c:idx val="1"/>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243-4FE3-8848-E4B2ED5C588F}"/>
                </c:ext>
              </c:extLst>
            </c:dLbl>
            <c:dLbl>
              <c:idx val="2"/>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243-4FE3-8848-E4B2ED5C588F}"/>
                </c:ext>
              </c:extLst>
            </c:dLbl>
            <c:dLbl>
              <c:idx val="3"/>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243-4FE3-8848-E4B2ED5C588F}"/>
                </c:ext>
              </c:extLst>
            </c:dLbl>
            <c:dLbl>
              <c:idx val="4"/>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243-4FE3-8848-E4B2ED5C5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'[Friends ^0 Family Form(1-2755) nos removed.xlsx]Sheet1'!$E$10:$E$14</c:f>
              <c:strCache>
                <c:ptCount val="5"/>
                <c:pt idx="0">
                  <c:v>Very Likely</c:v>
                </c:pt>
                <c:pt idx="1">
                  <c:v>Likely</c:v>
                </c:pt>
                <c:pt idx="2">
                  <c:v>Neither Likely or Unlikely</c:v>
                </c:pt>
                <c:pt idx="3">
                  <c:v>Unlikely</c:v>
                </c:pt>
                <c:pt idx="4">
                  <c:v>Very Unlikely</c:v>
                </c:pt>
              </c:strCache>
            </c:strRef>
          </c:cat>
          <c:val>
            <c:numRef>
              <c:f>'[Friends ^0 Family Form(1-2755) nos removed.xlsx]Sheet1'!$F$10:$F$14</c:f>
              <c:numCache>
                <c:formatCode>General</c:formatCode>
                <c:ptCount val="5"/>
                <c:pt idx="0">
                  <c:v>34</c:v>
                </c:pt>
                <c:pt idx="1">
                  <c:v>7</c:v>
                </c:pt>
                <c:pt idx="2">
                  <c:v>1</c:v>
                </c:pt>
                <c:pt idx="3">
                  <c:v>1</c:v>
                </c:pt>
                <c:pt idx="4">
                  <c:v>1</c:v>
                </c:pt>
              </c:numCache>
            </c:numRef>
          </c:val>
          <c:extLst>
            <c:ext xmlns:c16="http://schemas.microsoft.com/office/drawing/2014/chart" uri="{C3380CC4-5D6E-409C-BE32-E72D297353CC}">
              <c16:uniqueId val="{0000000A-1243-4FE3-8848-E4B2ED5C588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Dakin</dc:creator>
  <cp:keywords/>
  <dc:description/>
  <cp:lastModifiedBy>Mandy Dakin</cp:lastModifiedBy>
  <cp:revision>2</cp:revision>
  <dcterms:created xsi:type="dcterms:W3CDTF">2024-04-16T09:35:00Z</dcterms:created>
  <dcterms:modified xsi:type="dcterms:W3CDTF">2024-04-16T09:35:00Z</dcterms:modified>
</cp:coreProperties>
</file>